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0BCF7" w14:textId="77777777" w:rsidR="007B46F4" w:rsidRDefault="00386B06">
      <w:pPr>
        <w:rPr>
          <w:rFonts w:ascii="Georgia" w:eastAsia="Georgia" w:hAnsi="Georgia" w:cs="Georgia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0EE8A9BE" wp14:editId="0EC4983F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781050" cy="781050"/>
            <wp:effectExtent l="0" t="0" r="0" b="0"/>
            <wp:wrapSquare wrapText="bothSides" distT="0" distB="0" distL="114300" distR="114300"/>
            <wp:docPr id="1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0AD8128" w14:textId="7A8B9D7E" w:rsidR="007B46F4" w:rsidRPr="00216751" w:rsidRDefault="00386B0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16751">
        <w:rPr>
          <w:rFonts w:ascii="Times New Roman" w:eastAsia="Times New Roman" w:hAnsi="Times New Roman" w:cs="Times New Roman"/>
          <w:b/>
          <w:sz w:val="28"/>
          <w:szCs w:val="28"/>
        </w:rPr>
        <w:t xml:space="preserve">Talking Points: School Social </w:t>
      </w:r>
      <w:r w:rsidRPr="0021675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Work Bill </w:t>
      </w:r>
      <w:r w:rsidR="003B456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C6AA4" w:rsidRPr="00216751">
        <w:rPr>
          <w:rFonts w:ascii="Times New Roman" w:eastAsia="Times New Roman" w:hAnsi="Times New Roman" w:cs="Times New Roman"/>
          <w:sz w:val="24"/>
          <w:szCs w:val="24"/>
        </w:rPr>
        <w:br/>
      </w:r>
      <w:r w:rsidRPr="00216751">
        <w:rPr>
          <w:rFonts w:ascii="Times New Roman" w:eastAsia="Times New Roman" w:hAnsi="Times New Roman" w:cs="Times New Roman"/>
          <w:sz w:val="24"/>
          <w:szCs w:val="24"/>
        </w:rPr>
        <w:t>New York State School Social Workers' Association</w:t>
      </w:r>
    </w:p>
    <w:p w14:paraId="5B40B1FF" w14:textId="77777777" w:rsidR="007B46F4" w:rsidRPr="00216751" w:rsidRDefault="00386B06">
      <w:pPr>
        <w:rPr>
          <w:rFonts w:ascii="Times New Roman" w:eastAsia="Times New Roman" w:hAnsi="Times New Roman" w:cs="Times New Roman"/>
          <w:sz w:val="24"/>
          <w:szCs w:val="24"/>
        </w:rPr>
      </w:pPr>
      <w:r w:rsidRPr="00216751">
        <w:rPr>
          <w:rFonts w:ascii="Times New Roman" w:eastAsia="Times New Roman" w:hAnsi="Times New Roman" w:cs="Times New Roman"/>
          <w:sz w:val="24"/>
          <w:szCs w:val="24"/>
        </w:rPr>
        <w:br/>
      </w:r>
      <w:r w:rsidRPr="00216751">
        <w:rPr>
          <w:rFonts w:ascii="Times New Roman" w:eastAsia="Times New Roman" w:hAnsi="Times New Roman" w:cs="Times New Roman"/>
          <w:b/>
          <w:sz w:val="24"/>
          <w:szCs w:val="24"/>
        </w:rPr>
        <w:t xml:space="preserve">Statistics Supporting the Need for School Employed School Social Workers:  </w:t>
      </w:r>
      <w:r w:rsidR="00216751" w:rsidRPr="00216751">
        <w:rPr>
          <w:rFonts w:ascii="Times New Roman" w:eastAsia="Times New Roman" w:hAnsi="Times New Roman" w:cs="Times New Roman"/>
          <w:b/>
          <w:sz w:val="24"/>
          <w:szCs w:val="24"/>
        </w:rPr>
        <w:br/>
      </w:r>
    </w:p>
    <w:p w14:paraId="5BF97500" w14:textId="77777777" w:rsidR="007B46F4" w:rsidRPr="00216751" w:rsidRDefault="00386B06" w:rsidP="00216751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18"/>
          <w:szCs w:val="18"/>
        </w:rPr>
      </w:pPr>
      <w:r w:rsidRPr="00216751">
        <w:rPr>
          <w:rFonts w:ascii="Times New Roman" w:eastAsia="Times New Roman" w:hAnsi="Times New Roman" w:cs="Times New Roman"/>
          <w:sz w:val="24"/>
          <w:szCs w:val="24"/>
        </w:rPr>
        <w:t xml:space="preserve">The 2017 report from the New York State Council of School Superintendents indicates that 45% of the superintendents cited the most widely significant problem as “Capacity to help students in meeting non-academic needs including, for example, health and mental health issues” </w:t>
      </w:r>
      <w:r w:rsidRPr="00216751">
        <w:rPr>
          <w:rFonts w:ascii="Times New Roman" w:eastAsia="Times New Roman" w:hAnsi="Times New Roman" w:cs="Times New Roman"/>
          <w:sz w:val="18"/>
          <w:szCs w:val="18"/>
        </w:rPr>
        <w:t xml:space="preserve">October, 2017. </w:t>
      </w:r>
      <w:r w:rsidRPr="00216751">
        <w:rPr>
          <w:rFonts w:ascii="Times New Roman" w:eastAsia="Times New Roman" w:hAnsi="Times New Roman" w:cs="Times New Roman"/>
          <w:i/>
          <w:sz w:val="18"/>
          <w:szCs w:val="18"/>
        </w:rPr>
        <w:t>Losing Ground.</w:t>
      </w:r>
      <w:r w:rsidRPr="00216751">
        <w:rPr>
          <w:rFonts w:ascii="Times New Roman" w:eastAsia="Times New Roman" w:hAnsi="Times New Roman" w:cs="Times New Roman"/>
          <w:sz w:val="18"/>
          <w:szCs w:val="18"/>
        </w:rPr>
        <w:t xml:space="preserve">  New York State Council of School Superintendents (p. 17)</w:t>
      </w:r>
    </w:p>
    <w:p w14:paraId="0C0A7A63" w14:textId="77777777" w:rsidR="007B46F4" w:rsidRPr="00216751" w:rsidRDefault="00386B06" w:rsidP="00216751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18"/>
          <w:szCs w:val="18"/>
        </w:rPr>
      </w:pPr>
      <w:r w:rsidRPr="00216751">
        <w:rPr>
          <w:rFonts w:ascii="Times New Roman" w:eastAsia="Times New Roman" w:hAnsi="Times New Roman" w:cs="Times New Roman"/>
          <w:sz w:val="24"/>
          <w:szCs w:val="24"/>
        </w:rPr>
        <w:t xml:space="preserve">Furthermore, the Council’s Financial Survey reported that “52% of superintendents chose mental health and related services as one of their leading funding priorities.” </w:t>
      </w:r>
      <w:r w:rsidRPr="00216751">
        <w:rPr>
          <w:rFonts w:ascii="Times New Roman" w:eastAsia="Times New Roman" w:hAnsi="Times New Roman" w:cs="Times New Roman"/>
          <w:sz w:val="18"/>
          <w:szCs w:val="18"/>
        </w:rPr>
        <w:t>(p. 20)</w:t>
      </w:r>
    </w:p>
    <w:p w14:paraId="0905E556" w14:textId="77777777" w:rsidR="007B46F4" w:rsidRPr="00216751" w:rsidRDefault="00386B06" w:rsidP="00216751">
      <w:pPr>
        <w:numPr>
          <w:ilvl w:val="0"/>
          <w:numId w:val="2"/>
        </w:numPr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216751">
        <w:rPr>
          <w:rFonts w:ascii="Times New Roman" w:eastAsia="Times New Roman" w:hAnsi="Times New Roman" w:cs="Times New Roman"/>
          <w:sz w:val="24"/>
          <w:szCs w:val="24"/>
        </w:rPr>
        <w:t xml:space="preserve">“Approximately 1 in 5 youth aged 13–18 (21.4%) experience a severe mental disorder at some point during their life.  For children aged 8–15, the estimate is 13%.”  </w:t>
      </w:r>
      <w:r w:rsidRPr="00216751">
        <w:rPr>
          <w:rFonts w:ascii="Times New Roman" w:eastAsia="Times New Roman" w:hAnsi="Times New Roman" w:cs="Times New Roman"/>
          <w:sz w:val="18"/>
          <w:szCs w:val="18"/>
        </w:rPr>
        <w:t>National Institute of Mental Health. (n.d.)</w:t>
      </w:r>
      <w:r w:rsidRPr="00216751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216751">
        <w:rPr>
          <w:rFonts w:ascii="Times New Roman" w:eastAsia="Times New Roman" w:hAnsi="Times New Roman" w:cs="Times New Roman"/>
          <w:i/>
          <w:sz w:val="18"/>
          <w:szCs w:val="18"/>
        </w:rPr>
        <w:t>Mental Health by the Numbers</w:t>
      </w:r>
      <w:r w:rsidRPr="00216751">
        <w:rPr>
          <w:rFonts w:ascii="Times New Roman" w:eastAsia="Times New Roman" w:hAnsi="Times New Roman" w:cs="Times New Roman"/>
          <w:sz w:val="18"/>
          <w:szCs w:val="18"/>
        </w:rPr>
        <w:t>.</w:t>
      </w:r>
      <w:r w:rsidRPr="00216751">
        <w:rPr>
          <w:rFonts w:ascii="Times New Roman" w:eastAsia="Times New Roman" w:hAnsi="Times New Roman" w:cs="Times New Roman"/>
          <w:b/>
          <w:sz w:val="18"/>
          <w:szCs w:val="18"/>
        </w:rPr>
        <w:t xml:space="preserve">  </w:t>
      </w:r>
      <w:r w:rsidRPr="00216751">
        <w:rPr>
          <w:rFonts w:ascii="Times New Roman" w:eastAsia="Times New Roman" w:hAnsi="Times New Roman" w:cs="Times New Roman"/>
          <w:sz w:val="18"/>
          <w:szCs w:val="18"/>
        </w:rPr>
        <w:t xml:space="preserve">Retrieved January 22, 2018, from  </w:t>
      </w:r>
      <w:hyperlink r:id="rId6">
        <w:r w:rsidRPr="00216751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</w:rPr>
          <w:t>https://www.nami.org/Learn-More/Mental-Health-By-the-Numbers</w:t>
        </w:r>
      </w:hyperlink>
    </w:p>
    <w:p w14:paraId="423BBEA7" w14:textId="77777777" w:rsidR="007B46F4" w:rsidRPr="00216751" w:rsidRDefault="00386B06" w:rsidP="00216751">
      <w:pPr>
        <w:numPr>
          <w:ilvl w:val="0"/>
          <w:numId w:val="2"/>
        </w:numPr>
        <w:contextualSpacing/>
        <w:rPr>
          <w:rFonts w:ascii="Times New Roman" w:hAnsi="Times New Roman" w:cs="Times New Roman"/>
          <w:sz w:val="18"/>
          <w:szCs w:val="18"/>
        </w:rPr>
      </w:pPr>
      <w:r w:rsidRPr="00216751">
        <w:rPr>
          <w:rFonts w:ascii="Times New Roman" w:eastAsia="Times New Roman" w:hAnsi="Times New Roman" w:cs="Times New Roman"/>
          <w:sz w:val="24"/>
          <w:szCs w:val="24"/>
        </w:rPr>
        <w:t>The rate of hospitalizations for suicide/</w:t>
      </w:r>
      <w:proofErr w:type="spellStart"/>
      <w:r w:rsidRPr="00216751">
        <w:rPr>
          <w:rFonts w:ascii="Times New Roman" w:eastAsia="Times New Roman" w:hAnsi="Times New Roman" w:cs="Times New Roman"/>
          <w:sz w:val="24"/>
          <w:szCs w:val="24"/>
        </w:rPr>
        <w:t>self inflicted</w:t>
      </w:r>
      <w:proofErr w:type="spellEnd"/>
      <w:r w:rsidRPr="00216751">
        <w:rPr>
          <w:rFonts w:ascii="Times New Roman" w:eastAsia="Times New Roman" w:hAnsi="Times New Roman" w:cs="Times New Roman"/>
          <w:sz w:val="24"/>
          <w:szCs w:val="24"/>
        </w:rPr>
        <w:t xml:space="preserve"> injuries in NYS 2012-2014 was 111.6 per 100,000 residents ages 15-19, 36.6 per 100,00 residents ages 10-14.  </w:t>
      </w:r>
      <w:r w:rsidRPr="00216751">
        <w:rPr>
          <w:rFonts w:ascii="Times New Roman" w:eastAsia="Times New Roman" w:hAnsi="Times New Roman" w:cs="Times New Roman"/>
          <w:sz w:val="18"/>
          <w:szCs w:val="18"/>
        </w:rPr>
        <w:t xml:space="preserve">Retrieved January 22, 2018 from  </w:t>
      </w:r>
      <w:hyperlink r:id="rId7">
        <w:r w:rsidRPr="00216751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</w:rPr>
          <w:t>https://www.health.ny.gov/statistics/prevention/injury_prevention/docs/selfinflicted_all_plus.pdf</w:t>
        </w:r>
      </w:hyperlink>
    </w:p>
    <w:p w14:paraId="090DDF2B" w14:textId="77777777" w:rsidR="007B46F4" w:rsidRPr="00216751" w:rsidRDefault="00386B06" w:rsidP="00216751">
      <w:pPr>
        <w:numPr>
          <w:ilvl w:val="0"/>
          <w:numId w:val="2"/>
        </w:numPr>
        <w:contextualSpacing/>
        <w:rPr>
          <w:rFonts w:ascii="Times New Roman" w:hAnsi="Times New Roman" w:cs="Times New Roman"/>
          <w:sz w:val="18"/>
          <w:szCs w:val="18"/>
        </w:rPr>
      </w:pPr>
      <w:r w:rsidRPr="00216751">
        <w:rPr>
          <w:rFonts w:ascii="Times New Roman" w:eastAsia="Times New Roman" w:hAnsi="Times New Roman" w:cs="Times New Roman"/>
          <w:sz w:val="24"/>
          <w:szCs w:val="24"/>
        </w:rPr>
        <w:t xml:space="preserve">Based on diagnostic interview data of lifetime prevalence of mental disorders, an estimated 49.5% of adolescents had a mental disorder and an estimated 22.2 of those had a severe impairment based on DSM-IV criteria.   </w:t>
      </w:r>
      <w:r w:rsidRPr="00216751">
        <w:rPr>
          <w:rFonts w:ascii="Times New Roman" w:hAnsi="Times New Roman" w:cs="Times New Roman"/>
          <w:i/>
          <w:sz w:val="18"/>
          <w:szCs w:val="18"/>
        </w:rPr>
        <w:t>Percent Lifetime Prevalence of Any Mental Disorder Among Adolescents</w:t>
      </w:r>
      <w:r w:rsidRPr="00216751">
        <w:rPr>
          <w:rFonts w:ascii="Times New Roman" w:hAnsi="Times New Roman" w:cs="Times New Roman"/>
          <w:sz w:val="18"/>
          <w:szCs w:val="18"/>
        </w:rPr>
        <w:t xml:space="preserve"> (2001-2004) Data from the National Comorbidity Survey Adolescent Supplement (NCS-A) 49.549.522.222.251.051.048.148.145.345.349.349.356.756.7  </w:t>
      </w:r>
    </w:p>
    <w:p w14:paraId="403E0F83" w14:textId="24ABF75E" w:rsidR="006440DE" w:rsidRPr="006440DE" w:rsidRDefault="00386B06" w:rsidP="00881BFB">
      <w:pPr>
        <w:numPr>
          <w:ilvl w:val="0"/>
          <w:numId w:val="2"/>
        </w:num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6440DE">
        <w:rPr>
          <w:rFonts w:ascii="Times New Roman" w:eastAsia="Times New Roman" w:hAnsi="Times New Roman" w:cs="Times New Roman"/>
          <w:b/>
          <w:sz w:val="24"/>
          <w:szCs w:val="24"/>
        </w:rPr>
        <w:t>Schools</w:t>
      </w:r>
      <w:r w:rsidRPr="006440DE">
        <w:rPr>
          <w:rFonts w:ascii="Times New Roman" w:eastAsia="Times New Roman" w:hAnsi="Times New Roman" w:cs="Times New Roman"/>
          <w:sz w:val="24"/>
          <w:szCs w:val="24"/>
        </w:rPr>
        <w:t xml:space="preserve"> are often the first place where mental health concerns are recognized and </w:t>
      </w:r>
      <w:r w:rsidRPr="006440DE">
        <w:rPr>
          <w:rFonts w:ascii="Times New Roman" w:eastAsia="Times New Roman" w:hAnsi="Times New Roman" w:cs="Times New Roman"/>
          <w:b/>
          <w:sz w:val="24"/>
          <w:szCs w:val="24"/>
        </w:rPr>
        <w:t xml:space="preserve">first </w:t>
      </w:r>
      <w:r w:rsidRPr="006440DE">
        <w:rPr>
          <w:rFonts w:ascii="Times New Roman" w:eastAsia="Times New Roman" w:hAnsi="Times New Roman" w:cs="Times New Roman"/>
          <w:sz w:val="24"/>
          <w:szCs w:val="24"/>
        </w:rPr>
        <w:t xml:space="preserve">addressed.  </w:t>
      </w:r>
      <w:r w:rsidR="006440DE" w:rsidRPr="006440DE">
        <w:rPr>
          <w:rFonts w:ascii="Times New Roman" w:hAnsi="Times New Roman" w:cs="Times New Roman"/>
          <w:sz w:val="18"/>
          <w:szCs w:val="18"/>
        </w:rPr>
        <w:t xml:space="preserve">Hennessy, K., &amp; Green-Hennessy, S. (2000). Estimates of children and adolescents with school-related behavioral problems. </w:t>
      </w:r>
      <w:r w:rsidR="006440DE" w:rsidRPr="006440DE">
        <w:rPr>
          <w:rFonts w:ascii="Times New Roman" w:hAnsi="Times New Roman" w:cs="Times New Roman"/>
          <w:i/>
          <w:sz w:val="18"/>
          <w:szCs w:val="18"/>
        </w:rPr>
        <w:t>Psychiatric Services, 51</w:t>
      </w:r>
      <w:r w:rsidR="006440DE" w:rsidRPr="006440DE">
        <w:rPr>
          <w:rFonts w:ascii="Times New Roman" w:hAnsi="Times New Roman" w:cs="Times New Roman"/>
          <w:sz w:val="18"/>
          <w:szCs w:val="18"/>
        </w:rPr>
        <w:t xml:space="preserve">, 591. </w:t>
      </w:r>
    </w:p>
    <w:p w14:paraId="4CA8C8F6" w14:textId="77777777" w:rsidR="006440DE" w:rsidRPr="006440DE" w:rsidRDefault="00386B06" w:rsidP="00555DD0">
      <w:pPr>
        <w:numPr>
          <w:ilvl w:val="0"/>
          <w:numId w:val="2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440DE">
        <w:rPr>
          <w:rFonts w:ascii="Times New Roman" w:eastAsia="Times New Roman" w:hAnsi="Times New Roman" w:cs="Times New Roman"/>
          <w:sz w:val="24"/>
          <w:szCs w:val="24"/>
        </w:rPr>
        <w:t xml:space="preserve">In 2015-16, there were 140,150 students living in temporary housing in New York State </w:t>
      </w:r>
      <w:r w:rsidRPr="006440DE">
        <w:rPr>
          <w:rFonts w:ascii="Times New Roman" w:eastAsia="Times New Roman" w:hAnsi="Times New Roman" w:cs="Times New Roman"/>
          <w:sz w:val="18"/>
          <w:szCs w:val="18"/>
        </w:rPr>
        <w:t xml:space="preserve">Retrieved January 21, 2018, from </w:t>
      </w:r>
      <w:hyperlink r:id="rId8" w:anchor="data">
        <w:r w:rsidRPr="006440DE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</w:rPr>
          <w:t>http://www.nysteachs.org/info-topic/statistics.html#data</w:t>
        </w:r>
      </w:hyperlink>
    </w:p>
    <w:p w14:paraId="31779858" w14:textId="1A79C5DF" w:rsidR="007B46F4" w:rsidRPr="006440DE" w:rsidRDefault="00386B06" w:rsidP="00555DD0">
      <w:pPr>
        <w:numPr>
          <w:ilvl w:val="0"/>
          <w:numId w:val="2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440DE">
        <w:rPr>
          <w:rFonts w:ascii="Times New Roman" w:eastAsia="Times New Roman" w:hAnsi="Times New Roman" w:cs="Times New Roman"/>
          <w:sz w:val="24"/>
          <w:szCs w:val="24"/>
        </w:rPr>
        <w:t>See Appendix A &amp; B for additional Statistics</w:t>
      </w:r>
      <w:r w:rsidR="00137E71" w:rsidRPr="006440D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41C3A8B" w14:textId="77777777" w:rsidR="007B46F4" w:rsidRPr="00216751" w:rsidRDefault="007B46F4" w:rsidP="00216751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59FEB76B" w14:textId="77777777" w:rsidR="007B46F4" w:rsidRPr="00216751" w:rsidRDefault="00386B06">
      <w:pPr>
        <w:rPr>
          <w:rFonts w:ascii="Times New Roman" w:eastAsia="Times New Roman" w:hAnsi="Times New Roman" w:cs="Times New Roman"/>
          <w:sz w:val="24"/>
          <w:szCs w:val="24"/>
        </w:rPr>
      </w:pPr>
      <w:r w:rsidRPr="00216751">
        <w:rPr>
          <w:rFonts w:ascii="Times New Roman" w:eastAsia="Times New Roman" w:hAnsi="Times New Roman" w:cs="Times New Roman"/>
          <w:b/>
          <w:sz w:val="24"/>
          <w:szCs w:val="24"/>
        </w:rPr>
        <w:t>Role of the School Social Worker</w:t>
      </w:r>
    </w:p>
    <w:p w14:paraId="1BCF644E" w14:textId="77777777" w:rsidR="007B46F4" w:rsidRPr="00216751" w:rsidRDefault="007B46F4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7E47D568" w14:textId="77777777" w:rsidR="007B46F4" w:rsidRPr="00216751" w:rsidRDefault="00386B06">
      <w:pPr>
        <w:rPr>
          <w:rFonts w:ascii="Times New Roman" w:eastAsia="Times New Roman" w:hAnsi="Times New Roman" w:cs="Times New Roman"/>
          <w:sz w:val="24"/>
          <w:szCs w:val="24"/>
        </w:rPr>
      </w:pPr>
      <w:r w:rsidRPr="00216751">
        <w:rPr>
          <w:rFonts w:ascii="Times New Roman" w:eastAsia="Times New Roman" w:hAnsi="Times New Roman" w:cs="Times New Roman"/>
          <w:sz w:val="24"/>
          <w:szCs w:val="24"/>
        </w:rPr>
        <w:t xml:space="preserve">District Employed School Social Workers are </w:t>
      </w:r>
      <w:r w:rsidR="008C6AA4" w:rsidRPr="0021675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216751">
        <w:rPr>
          <w:rFonts w:ascii="Times New Roman" w:eastAsia="Times New Roman" w:hAnsi="Times New Roman" w:cs="Times New Roman"/>
          <w:sz w:val="24"/>
          <w:szCs w:val="24"/>
        </w:rPr>
        <w:t xml:space="preserve">pecialized </w:t>
      </w:r>
      <w:r w:rsidR="008C6AA4" w:rsidRPr="0021675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216751">
        <w:rPr>
          <w:rFonts w:ascii="Times New Roman" w:eastAsia="Times New Roman" w:hAnsi="Times New Roman" w:cs="Times New Roman"/>
          <w:sz w:val="24"/>
          <w:szCs w:val="24"/>
        </w:rPr>
        <w:t xml:space="preserve">nstructional </w:t>
      </w:r>
      <w:r w:rsidR="008C6AA4" w:rsidRPr="0021675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216751">
        <w:rPr>
          <w:rFonts w:ascii="Times New Roman" w:eastAsia="Times New Roman" w:hAnsi="Times New Roman" w:cs="Times New Roman"/>
          <w:sz w:val="24"/>
          <w:szCs w:val="24"/>
        </w:rPr>
        <w:t xml:space="preserve">upport </w:t>
      </w:r>
      <w:r w:rsidR="008C6AA4" w:rsidRPr="0021675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216751">
        <w:rPr>
          <w:rFonts w:ascii="Times New Roman" w:eastAsia="Times New Roman" w:hAnsi="Times New Roman" w:cs="Times New Roman"/>
          <w:sz w:val="24"/>
          <w:szCs w:val="24"/>
        </w:rPr>
        <w:t xml:space="preserve">ersonnel (SISP) who:  </w:t>
      </w:r>
    </w:p>
    <w:p w14:paraId="24D2E527" w14:textId="77777777" w:rsidR="007B46F4" w:rsidRPr="00216751" w:rsidRDefault="00386B06">
      <w:pPr>
        <w:numPr>
          <w:ilvl w:val="0"/>
          <w:numId w:val="2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16751">
        <w:rPr>
          <w:rFonts w:ascii="Times New Roman" w:eastAsia="Times New Roman" w:hAnsi="Times New Roman" w:cs="Times New Roman"/>
          <w:sz w:val="24"/>
          <w:szCs w:val="24"/>
        </w:rPr>
        <w:t>Work with students, parents and educators providing consultation and interventions concerning home, school and community factors in order to improve students’ educational functioning</w:t>
      </w:r>
      <w:r w:rsidR="0021675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9ADD213" w14:textId="77777777" w:rsidR="007B46F4" w:rsidRPr="00216751" w:rsidRDefault="00386B06">
      <w:pPr>
        <w:numPr>
          <w:ilvl w:val="0"/>
          <w:numId w:val="2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16751">
        <w:rPr>
          <w:rFonts w:ascii="Times New Roman" w:eastAsia="Times New Roman" w:hAnsi="Times New Roman" w:cs="Times New Roman"/>
          <w:sz w:val="24"/>
          <w:szCs w:val="24"/>
        </w:rPr>
        <w:t>Provide a systems’ view of student’s needs, coordinating support and facilitating access to needed services in the school and the community</w:t>
      </w:r>
      <w:r w:rsidR="0021675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167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C60F2A1" w14:textId="77777777" w:rsidR="007B46F4" w:rsidRPr="00216751" w:rsidRDefault="00386B06">
      <w:pPr>
        <w:numPr>
          <w:ilvl w:val="0"/>
          <w:numId w:val="2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16751">
        <w:rPr>
          <w:rFonts w:ascii="Times New Roman" w:eastAsia="Times New Roman" w:hAnsi="Times New Roman" w:cs="Times New Roman"/>
          <w:sz w:val="24"/>
          <w:szCs w:val="24"/>
        </w:rPr>
        <w:t xml:space="preserve">Are critical members of educational </w:t>
      </w:r>
      <w:proofErr w:type="gramStart"/>
      <w:r w:rsidRPr="00216751">
        <w:rPr>
          <w:rFonts w:ascii="Times New Roman" w:eastAsia="Times New Roman" w:hAnsi="Times New Roman" w:cs="Times New Roman"/>
          <w:sz w:val="24"/>
          <w:szCs w:val="24"/>
        </w:rPr>
        <w:t>problem solving</w:t>
      </w:r>
      <w:proofErr w:type="gramEnd"/>
      <w:r w:rsidRPr="00216751">
        <w:rPr>
          <w:rFonts w:ascii="Times New Roman" w:eastAsia="Times New Roman" w:hAnsi="Times New Roman" w:cs="Times New Roman"/>
          <w:sz w:val="24"/>
          <w:szCs w:val="24"/>
        </w:rPr>
        <w:t xml:space="preserve"> teams</w:t>
      </w:r>
      <w:r w:rsidR="008C6AA4" w:rsidRPr="00216751">
        <w:rPr>
          <w:rFonts w:ascii="Times New Roman" w:eastAsia="Times New Roman" w:hAnsi="Times New Roman" w:cs="Times New Roman"/>
          <w:sz w:val="24"/>
          <w:szCs w:val="24"/>
        </w:rPr>
        <w:t xml:space="preserve"> e.g.,</w:t>
      </w:r>
      <w:r w:rsidRPr="00216751">
        <w:rPr>
          <w:rFonts w:ascii="Times New Roman" w:eastAsia="Times New Roman" w:hAnsi="Times New Roman" w:cs="Times New Roman"/>
          <w:sz w:val="24"/>
          <w:szCs w:val="24"/>
        </w:rPr>
        <w:t xml:space="preserve"> Student </w:t>
      </w:r>
      <w:r w:rsidR="008C6AA4" w:rsidRPr="0021675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216751">
        <w:rPr>
          <w:rFonts w:ascii="Times New Roman" w:eastAsia="Times New Roman" w:hAnsi="Times New Roman" w:cs="Times New Roman"/>
          <w:sz w:val="24"/>
          <w:szCs w:val="24"/>
        </w:rPr>
        <w:t xml:space="preserve">upport </w:t>
      </w:r>
      <w:r w:rsidR="008C6AA4" w:rsidRPr="0021675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216751">
        <w:rPr>
          <w:rFonts w:ascii="Times New Roman" w:eastAsia="Times New Roman" w:hAnsi="Times New Roman" w:cs="Times New Roman"/>
          <w:sz w:val="24"/>
          <w:szCs w:val="24"/>
        </w:rPr>
        <w:t>eams,</w:t>
      </w:r>
      <w:r w:rsidR="008C6AA4" w:rsidRPr="002167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6751">
        <w:rPr>
          <w:rFonts w:ascii="Times New Roman" w:eastAsia="Times New Roman" w:hAnsi="Times New Roman" w:cs="Times New Roman"/>
          <w:sz w:val="24"/>
          <w:szCs w:val="24"/>
        </w:rPr>
        <w:t xml:space="preserve">RTI teams </w:t>
      </w:r>
      <w:r w:rsidR="008C6AA4" w:rsidRPr="00216751">
        <w:rPr>
          <w:rFonts w:ascii="Times New Roman" w:eastAsia="Times New Roman" w:hAnsi="Times New Roman" w:cs="Times New Roman"/>
          <w:sz w:val="24"/>
          <w:szCs w:val="24"/>
        </w:rPr>
        <w:t>who provide</w:t>
      </w:r>
      <w:r w:rsidRPr="00216751">
        <w:rPr>
          <w:rFonts w:ascii="Times New Roman" w:eastAsia="Times New Roman" w:hAnsi="Times New Roman" w:cs="Times New Roman"/>
          <w:sz w:val="24"/>
          <w:szCs w:val="24"/>
        </w:rPr>
        <w:t xml:space="preserve"> Multi-Tiered Systems of Support.</w:t>
      </w:r>
    </w:p>
    <w:p w14:paraId="1E48C828" w14:textId="77777777" w:rsidR="007B46F4" w:rsidRPr="00216751" w:rsidRDefault="00386B06">
      <w:pPr>
        <w:numPr>
          <w:ilvl w:val="0"/>
          <w:numId w:val="2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16751">
        <w:rPr>
          <w:rFonts w:ascii="Times New Roman" w:eastAsia="Times New Roman" w:hAnsi="Times New Roman" w:cs="Times New Roman"/>
          <w:sz w:val="24"/>
          <w:szCs w:val="24"/>
        </w:rPr>
        <w:lastRenderedPageBreak/>
        <w:t>Fill a unique niche in the school setting as they conduct psycho-social assessments of the “whole child”</w:t>
      </w:r>
      <w:r w:rsidR="0021675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167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9336CD0" w14:textId="77777777" w:rsidR="007B46F4" w:rsidRPr="00216751" w:rsidRDefault="00386B06">
      <w:pPr>
        <w:numPr>
          <w:ilvl w:val="0"/>
          <w:numId w:val="2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16751">
        <w:rPr>
          <w:rFonts w:ascii="Times New Roman" w:eastAsia="Times New Roman" w:hAnsi="Times New Roman" w:cs="Times New Roman"/>
          <w:sz w:val="24"/>
          <w:szCs w:val="24"/>
        </w:rPr>
        <w:t xml:space="preserve">Provide in-depth mental health services for a targeted number of student with more complex social, emotional and behavioral barriers to learning, typically Tier 2 and Tier 3 interventions.  </w:t>
      </w:r>
    </w:p>
    <w:p w14:paraId="74E24FEF" w14:textId="77777777" w:rsidR="007B46F4" w:rsidRPr="00216751" w:rsidRDefault="00386B06">
      <w:pPr>
        <w:numPr>
          <w:ilvl w:val="0"/>
          <w:numId w:val="2"/>
        </w:numPr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216751">
        <w:rPr>
          <w:rFonts w:ascii="Times New Roman" w:eastAsia="Times New Roman" w:hAnsi="Times New Roman" w:cs="Times New Roman"/>
          <w:sz w:val="24"/>
          <w:szCs w:val="24"/>
        </w:rPr>
        <w:t xml:space="preserve">Provide social, emotional, and behavioral support to the schools’ most vulnerable and </w:t>
      </w:r>
      <w:proofErr w:type="gramStart"/>
      <w:r w:rsidRPr="00216751">
        <w:rPr>
          <w:rFonts w:ascii="Times New Roman" w:eastAsia="Times New Roman" w:hAnsi="Times New Roman" w:cs="Times New Roman"/>
          <w:sz w:val="24"/>
          <w:szCs w:val="24"/>
        </w:rPr>
        <w:t>at risk</w:t>
      </w:r>
      <w:proofErr w:type="gramEnd"/>
      <w:r w:rsidRPr="00216751">
        <w:rPr>
          <w:rFonts w:ascii="Times New Roman" w:eastAsia="Times New Roman" w:hAnsi="Times New Roman" w:cs="Times New Roman"/>
          <w:sz w:val="24"/>
          <w:szCs w:val="24"/>
        </w:rPr>
        <w:t xml:space="preserve"> students and their families through a variety of modalities from P - 12 that are </w:t>
      </w:r>
      <w:r w:rsidRPr="00216751">
        <w:rPr>
          <w:rFonts w:ascii="Times New Roman" w:eastAsia="Times New Roman" w:hAnsi="Times New Roman" w:cs="Times New Roman"/>
          <w:b/>
          <w:sz w:val="24"/>
          <w:szCs w:val="24"/>
        </w:rPr>
        <w:t>preventive</w:t>
      </w:r>
      <w:r w:rsidRPr="00216751">
        <w:rPr>
          <w:rFonts w:ascii="Times New Roman" w:eastAsia="Times New Roman" w:hAnsi="Times New Roman" w:cs="Times New Roman"/>
          <w:sz w:val="24"/>
          <w:szCs w:val="24"/>
        </w:rPr>
        <w:t xml:space="preserve"> for the general population as well as </w:t>
      </w:r>
      <w:r w:rsidRPr="00216751">
        <w:rPr>
          <w:rFonts w:ascii="Times New Roman" w:eastAsia="Times New Roman" w:hAnsi="Times New Roman" w:cs="Times New Roman"/>
          <w:b/>
          <w:sz w:val="24"/>
          <w:szCs w:val="24"/>
        </w:rPr>
        <w:t>targeted</w:t>
      </w:r>
      <w:r w:rsidRPr="00216751">
        <w:rPr>
          <w:rFonts w:ascii="Times New Roman" w:eastAsia="Times New Roman" w:hAnsi="Times New Roman" w:cs="Times New Roman"/>
          <w:sz w:val="24"/>
          <w:szCs w:val="24"/>
        </w:rPr>
        <w:t xml:space="preserve"> for those at high risk for dropping out.   </w:t>
      </w:r>
    </w:p>
    <w:p w14:paraId="29218501" w14:textId="77777777" w:rsidR="007B46F4" w:rsidRPr="00216751" w:rsidRDefault="00386B06">
      <w:pPr>
        <w:numPr>
          <w:ilvl w:val="0"/>
          <w:numId w:val="2"/>
        </w:numPr>
        <w:contextualSpacing/>
        <w:rPr>
          <w:rFonts w:ascii="Times New Roman" w:eastAsia="Times New Roman" w:hAnsi="Times New Roman" w:cs="Times New Roman"/>
          <w:i/>
          <w:sz w:val="24"/>
          <w:szCs w:val="24"/>
        </w:rPr>
      </w:pPr>
      <w:r w:rsidRPr="00216751">
        <w:rPr>
          <w:rFonts w:ascii="Times New Roman" w:eastAsia="Times New Roman" w:hAnsi="Times New Roman" w:cs="Times New Roman"/>
          <w:sz w:val="24"/>
          <w:szCs w:val="24"/>
        </w:rPr>
        <w:t xml:space="preserve">Complete </w:t>
      </w:r>
      <w:r w:rsidR="008C6AA4" w:rsidRPr="0021675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216751">
        <w:rPr>
          <w:rFonts w:ascii="Times New Roman" w:eastAsia="Times New Roman" w:hAnsi="Times New Roman" w:cs="Times New Roman"/>
          <w:sz w:val="24"/>
          <w:szCs w:val="24"/>
        </w:rPr>
        <w:t>ethality</w:t>
      </w:r>
      <w:r w:rsidR="008C6AA4" w:rsidRPr="002167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6751">
        <w:rPr>
          <w:rFonts w:ascii="Times New Roman" w:eastAsia="Times New Roman" w:hAnsi="Times New Roman" w:cs="Times New Roman"/>
          <w:sz w:val="24"/>
          <w:szCs w:val="24"/>
        </w:rPr>
        <w:t xml:space="preserve">assessments when students are suicidal and/or homicidal. </w:t>
      </w:r>
    </w:p>
    <w:p w14:paraId="05F8308A" w14:textId="77777777" w:rsidR="007B46F4" w:rsidRPr="00216751" w:rsidRDefault="00386B06">
      <w:pPr>
        <w:numPr>
          <w:ilvl w:val="0"/>
          <w:numId w:val="2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16751">
        <w:rPr>
          <w:rFonts w:ascii="Times New Roman" w:eastAsia="Times New Roman" w:hAnsi="Times New Roman" w:cs="Times New Roman"/>
          <w:sz w:val="24"/>
          <w:szCs w:val="24"/>
        </w:rPr>
        <w:t>Provide services to support successful re-entry following psychiatric hospitalization or out of school suspension</w:t>
      </w:r>
      <w:r w:rsidR="0021675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D6AC1F3" w14:textId="77777777" w:rsidR="007B46F4" w:rsidRPr="00216751" w:rsidRDefault="00386B06">
      <w:pPr>
        <w:numPr>
          <w:ilvl w:val="0"/>
          <w:numId w:val="2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16751">
        <w:rPr>
          <w:rFonts w:ascii="Times New Roman" w:eastAsia="Times New Roman" w:hAnsi="Times New Roman" w:cs="Times New Roman"/>
          <w:sz w:val="24"/>
          <w:szCs w:val="24"/>
        </w:rPr>
        <w:t xml:space="preserve">Provide essential first response services as part of every School District’s Safety Plan, during a crisis as well as following an incident. </w:t>
      </w:r>
    </w:p>
    <w:p w14:paraId="239F5A60" w14:textId="77777777" w:rsidR="007B46F4" w:rsidRPr="00386B06" w:rsidRDefault="00386B06">
      <w:pPr>
        <w:numPr>
          <w:ilvl w:val="0"/>
          <w:numId w:val="2"/>
        </w:numPr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16751">
        <w:rPr>
          <w:rFonts w:ascii="Times New Roman" w:eastAsia="Times New Roman" w:hAnsi="Times New Roman" w:cs="Times New Roman"/>
          <w:sz w:val="24"/>
          <w:szCs w:val="24"/>
        </w:rPr>
        <w:t xml:space="preserve">Promote </w:t>
      </w:r>
      <w:r w:rsidRPr="00386B0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positive school culture and climate designed to improve student learning outcomes </w:t>
      </w:r>
      <w:r w:rsidR="008C6AA4" w:rsidRPr="00386B0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e.g.,</w:t>
      </w:r>
      <w:r w:rsidRPr="00386B0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Homework Helpers Support,</w:t>
      </w:r>
      <w:r w:rsidR="008C6AA4" w:rsidRPr="00386B0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86B0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Good Citizens Club,</w:t>
      </w:r>
      <w:r w:rsidR="008C6AA4" w:rsidRPr="00386B0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various </w:t>
      </w:r>
      <w:r w:rsidRPr="00386B0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character building initiatives. </w:t>
      </w:r>
    </w:p>
    <w:p w14:paraId="335AD936" w14:textId="77777777" w:rsidR="007B46F4" w:rsidRPr="00386B06" w:rsidRDefault="00386B06">
      <w:pPr>
        <w:numPr>
          <w:ilvl w:val="0"/>
          <w:numId w:val="2"/>
        </w:numPr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86B0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Implement bullying prevention and intervention programs.</w:t>
      </w:r>
    </w:p>
    <w:p w14:paraId="3F4BB945" w14:textId="77777777" w:rsidR="007B46F4" w:rsidRPr="00386B06" w:rsidRDefault="00386B06">
      <w:pPr>
        <w:numPr>
          <w:ilvl w:val="0"/>
          <w:numId w:val="2"/>
        </w:numPr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86B0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Serve as DASA coordinators. </w:t>
      </w:r>
    </w:p>
    <w:p w14:paraId="570F5EF0" w14:textId="77777777" w:rsidR="007B46F4" w:rsidRPr="00386B06" w:rsidRDefault="00386B06">
      <w:pPr>
        <w:numPr>
          <w:ilvl w:val="0"/>
          <w:numId w:val="2"/>
        </w:numPr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86B0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Address attendance issues by counseling students as well as making home visits to engage families. </w:t>
      </w:r>
    </w:p>
    <w:p w14:paraId="03B9F2FC" w14:textId="77777777" w:rsidR="008C6AA4" w:rsidRPr="00386B06" w:rsidRDefault="008C6AA4" w:rsidP="008C6AA4">
      <w:pPr>
        <w:numPr>
          <w:ilvl w:val="0"/>
          <w:numId w:val="2"/>
        </w:numPr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86B0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Offer educational consistency &amp; support to children in foster care</w:t>
      </w:r>
      <w:r w:rsidR="00216751" w:rsidRPr="00386B0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386B0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FAB6034" w14:textId="77777777" w:rsidR="007B46F4" w:rsidRPr="00216751" w:rsidRDefault="00386B06">
      <w:pPr>
        <w:numPr>
          <w:ilvl w:val="0"/>
          <w:numId w:val="2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86B0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Provide services to children who are in temporary housing:  coordinate </w:t>
      </w:r>
      <w:r w:rsidR="008C6AA4" w:rsidRPr="00386B0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ser</w:t>
      </w:r>
      <w:r w:rsidRPr="00386B0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vices, gather documents to identify </w:t>
      </w:r>
      <w:r w:rsidRPr="00216751">
        <w:rPr>
          <w:rFonts w:ascii="Times New Roman" w:eastAsia="Times New Roman" w:hAnsi="Times New Roman" w:cs="Times New Roman"/>
          <w:sz w:val="24"/>
          <w:szCs w:val="24"/>
        </w:rPr>
        <w:t xml:space="preserve">educational needs, and facilitate the provision of appropriate academic services. </w:t>
      </w:r>
    </w:p>
    <w:p w14:paraId="3C965646" w14:textId="77777777" w:rsidR="007B46F4" w:rsidRPr="00216751" w:rsidRDefault="007B46F4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6E789BC9" w14:textId="77777777" w:rsidR="007B46F4" w:rsidRPr="00216751" w:rsidRDefault="00386B06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216751">
        <w:rPr>
          <w:rFonts w:ascii="Times New Roman" w:eastAsia="Times New Roman" w:hAnsi="Times New Roman" w:cs="Times New Roman"/>
          <w:b/>
          <w:sz w:val="24"/>
          <w:szCs w:val="24"/>
        </w:rPr>
        <w:t>Ratios:</w:t>
      </w:r>
    </w:p>
    <w:p w14:paraId="23FD5E7D" w14:textId="77777777" w:rsidR="007B46F4" w:rsidRPr="00216751" w:rsidRDefault="007B46F4">
      <w:pPr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4A1EAD9D" w14:textId="77777777" w:rsidR="007B46F4" w:rsidRPr="00216751" w:rsidRDefault="00386B06">
      <w:pPr>
        <w:rPr>
          <w:rFonts w:ascii="Times New Roman" w:eastAsia="Times New Roman" w:hAnsi="Times New Roman" w:cs="Times New Roman"/>
          <w:color w:val="0000FF"/>
          <w:sz w:val="18"/>
          <w:szCs w:val="18"/>
          <w:u w:val="single"/>
        </w:rPr>
      </w:pPr>
      <w:r w:rsidRPr="00216751">
        <w:rPr>
          <w:rFonts w:ascii="Times New Roman" w:eastAsia="Times New Roman" w:hAnsi="Times New Roman" w:cs="Times New Roman"/>
          <w:sz w:val="24"/>
          <w:szCs w:val="24"/>
        </w:rPr>
        <w:t xml:space="preserve">According to the National School Social Work Practice Model, the </w:t>
      </w:r>
      <w:r w:rsidRPr="00216751">
        <w:rPr>
          <w:rFonts w:ascii="Times New Roman" w:eastAsia="Times New Roman" w:hAnsi="Times New Roman" w:cs="Times New Roman"/>
          <w:b/>
          <w:sz w:val="24"/>
          <w:szCs w:val="24"/>
        </w:rPr>
        <w:t>School Social Work Association of America</w:t>
      </w:r>
      <w:r w:rsidRPr="00216751">
        <w:rPr>
          <w:rFonts w:ascii="Times New Roman" w:eastAsia="Times New Roman" w:hAnsi="Times New Roman" w:cs="Times New Roman"/>
          <w:sz w:val="24"/>
          <w:szCs w:val="24"/>
        </w:rPr>
        <w:t xml:space="preserve"> (SSWAA) “Recommends a general </w:t>
      </w:r>
      <w:hyperlink r:id="rId9">
        <w:r w:rsidRPr="0021675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ratio of 1:250 students</w:t>
        </w:r>
      </w:hyperlink>
      <w:r w:rsidRPr="00216751">
        <w:rPr>
          <w:rFonts w:ascii="Times New Roman" w:eastAsia="Times New Roman" w:hAnsi="Times New Roman" w:cs="Times New Roman"/>
          <w:sz w:val="24"/>
          <w:szCs w:val="24"/>
        </w:rPr>
        <w:t xml:space="preserve"> depending on the characteristics and needs of the student population served. Students with intensive needs would require a lower ratio.” </w:t>
      </w:r>
      <w:r w:rsidRPr="00216751">
        <w:rPr>
          <w:rFonts w:ascii="Times New Roman" w:eastAsia="Times New Roman" w:hAnsi="Times New Roman" w:cs="Times New Roman"/>
          <w:sz w:val="18"/>
          <w:szCs w:val="18"/>
        </w:rPr>
        <w:t xml:space="preserve">Retrieved January 21, 2018, from  </w:t>
      </w:r>
      <w:hyperlink r:id="rId10">
        <w:r w:rsidRPr="00216751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</w:rPr>
          <w:t>http://sswaa.site-ym.com/?page=459</w:t>
        </w:r>
      </w:hyperlink>
      <w:proofErr w:type="gramStart"/>
      <w:r w:rsidRPr="00216751">
        <w:rPr>
          <w:rFonts w:ascii="Times New Roman" w:eastAsia="Times New Roman" w:hAnsi="Times New Roman" w:cs="Times New Roman"/>
          <w:color w:val="0000FF"/>
          <w:sz w:val="18"/>
          <w:szCs w:val="18"/>
          <w:u w:val="single"/>
        </w:rPr>
        <w:t>. :</w:t>
      </w:r>
      <w:proofErr w:type="gramEnd"/>
    </w:p>
    <w:p w14:paraId="15F72F76" w14:textId="77777777" w:rsidR="007B46F4" w:rsidRPr="00216751" w:rsidRDefault="00386B0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216751">
        <w:rPr>
          <w:rFonts w:ascii="Times New Roman" w:hAnsi="Times New Roman" w:cs="Times New Roman"/>
          <w:sz w:val="18"/>
          <w:szCs w:val="18"/>
        </w:rPr>
        <w:t xml:space="preserve">(2013). </w:t>
      </w:r>
      <w:r w:rsidRPr="00216751">
        <w:rPr>
          <w:rFonts w:ascii="Times New Roman" w:hAnsi="Times New Roman" w:cs="Times New Roman"/>
          <w:i/>
          <w:sz w:val="18"/>
          <w:szCs w:val="18"/>
        </w:rPr>
        <w:t>School Social Workers Helping Students Succeed:  Recommended School Social Worker to Student Ratios</w:t>
      </w:r>
      <w:r w:rsidRPr="00216751">
        <w:rPr>
          <w:rFonts w:ascii="Times New Roman" w:hAnsi="Times New Roman" w:cs="Times New Roman"/>
          <w:sz w:val="18"/>
          <w:szCs w:val="18"/>
        </w:rPr>
        <w:t xml:space="preserve">.   School Social Work Association of America. </w:t>
      </w:r>
      <w:r w:rsidRPr="00216751">
        <w:rPr>
          <w:rFonts w:ascii="Times New Roman" w:eastAsia="Times New Roman" w:hAnsi="Times New Roman" w:cs="Times New Roman"/>
          <w:sz w:val="18"/>
          <w:szCs w:val="18"/>
        </w:rPr>
        <w:t xml:space="preserve">Retrieved January 21, 2018, from   </w:t>
      </w:r>
      <w:hyperlink r:id="rId11">
        <w:r w:rsidRPr="00216751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</w:rPr>
          <w:t>http://c.ymcdn.com/sites/www.sswaa.org/resource/resmgr/imported/Ratio%20Resolution%20StatementRev.pdf</w:t>
        </w:r>
      </w:hyperlink>
    </w:p>
    <w:p w14:paraId="46E48A06" w14:textId="77777777" w:rsidR="007B46F4" w:rsidRPr="00216751" w:rsidRDefault="007B46F4">
      <w:pPr>
        <w:ind w:left="360"/>
        <w:rPr>
          <w:rFonts w:ascii="Times New Roman" w:eastAsia="Times New Roman" w:hAnsi="Times New Roman" w:cs="Times New Roman"/>
          <w:sz w:val="16"/>
          <w:szCs w:val="16"/>
        </w:rPr>
      </w:pPr>
    </w:p>
    <w:p w14:paraId="488FDEF2" w14:textId="77777777" w:rsidR="007B46F4" w:rsidRPr="00216751" w:rsidRDefault="00386B06">
      <w:pPr>
        <w:rPr>
          <w:rFonts w:ascii="Times New Roman" w:eastAsia="Times New Roman" w:hAnsi="Times New Roman" w:cs="Times New Roman"/>
          <w:sz w:val="23"/>
          <w:szCs w:val="23"/>
        </w:rPr>
      </w:pPr>
      <w:r w:rsidRPr="00216751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216751">
        <w:rPr>
          <w:rFonts w:ascii="Times New Roman" w:eastAsia="Times New Roman" w:hAnsi="Times New Roman" w:cs="Times New Roman"/>
          <w:b/>
          <w:sz w:val="24"/>
          <w:szCs w:val="24"/>
        </w:rPr>
        <w:t>National Association of Social Workers</w:t>
      </w:r>
      <w:r w:rsidRPr="00216751">
        <w:rPr>
          <w:rFonts w:ascii="Times New Roman" w:eastAsia="Times New Roman" w:hAnsi="Times New Roman" w:cs="Times New Roman"/>
          <w:sz w:val="24"/>
          <w:szCs w:val="24"/>
        </w:rPr>
        <w:t xml:space="preserve"> (NASW) recommends “</w:t>
      </w:r>
      <w:r w:rsidRPr="00216751">
        <w:rPr>
          <w:rFonts w:ascii="Times New Roman" w:eastAsia="Times New Roman" w:hAnsi="Times New Roman" w:cs="Times New Roman"/>
          <w:sz w:val="23"/>
          <w:szCs w:val="23"/>
        </w:rPr>
        <w:t xml:space="preserve">a ratio of one school social worker to each school building serving up to 250 general education students, or a ratio of 1:250 students.  When a school social worker </w:t>
      </w:r>
      <w:proofErr w:type="gramStart"/>
      <w:r w:rsidRPr="00216751">
        <w:rPr>
          <w:rFonts w:ascii="Times New Roman" w:eastAsia="Times New Roman" w:hAnsi="Times New Roman" w:cs="Times New Roman"/>
          <w:sz w:val="23"/>
          <w:szCs w:val="23"/>
        </w:rPr>
        <w:t>is</w:t>
      </w:r>
      <w:r w:rsidR="00216751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216751">
        <w:rPr>
          <w:rFonts w:ascii="Times New Roman" w:eastAsia="Times New Roman" w:hAnsi="Times New Roman" w:cs="Times New Roman"/>
          <w:sz w:val="23"/>
          <w:szCs w:val="23"/>
        </w:rPr>
        <w:t xml:space="preserve"> providing</w:t>
      </w:r>
      <w:proofErr w:type="gramEnd"/>
      <w:r w:rsidRPr="00216751">
        <w:rPr>
          <w:rFonts w:ascii="Times New Roman" w:eastAsia="Times New Roman" w:hAnsi="Times New Roman" w:cs="Times New Roman"/>
          <w:sz w:val="23"/>
          <w:szCs w:val="23"/>
        </w:rPr>
        <w:t xml:space="preserve"> services to students with intensive needs, a</w:t>
      </w:r>
    </w:p>
    <w:p w14:paraId="5268D0CA" w14:textId="77777777" w:rsidR="007B46F4" w:rsidRPr="00216751" w:rsidRDefault="00386B0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Times New Roman" w:eastAsia="Times New Roman" w:hAnsi="Times New Roman" w:cs="Times New Roman"/>
          <w:color w:val="0000FF"/>
          <w:sz w:val="18"/>
          <w:szCs w:val="18"/>
          <w:u w:val="single"/>
        </w:rPr>
      </w:pPr>
      <w:r w:rsidRPr="00216751">
        <w:rPr>
          <w:rFonts w:ascii="Times New Roman" w:eastAsia="Times New Roman" w:hAnsi="Times New Roman" w:cs="Times New Roman"/>
          <w:sz w:val="23"/>
          <w:szCs w:val="23"/>
        </w:rPr>
        <w:t xml:space="preserve">lower ratio, such as 1:50, is suggested.”  (2012) NASW Standards for School Social Work Services (p.18)  </w:t>
      </w:r>
      <w:r w:rsidRPr="00216751">
        <w:rPr>
          <w:rFonts w:ascii="Times New Roman" w:eastAsia="Times New Roman" w:hAnsi="Times New Roman" w:cs="Times New Roman"/>
          <w:sz w:val="18"/>
          <w:szCs w:val="18"/>
        </w:rPr>
        <w:t xml:space="preserve">Retrieved January 21, 2018, from  </w:t>
      </w:r>
      <w:hyperlink r:id="rId12">
        <w:r w:rsidRPr="00216751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</w:rPr>
          <w:t>https://nyssswa.org/wp-content/uploads/2017/09/naswschoolsocialworkstandards-2012.pdf</w:t>
        </w:r>
      </w:hyperlink>
    </w:p>
    <w:p w14:paraId="1A1EBE49" w14:textId="77777777" w:rsidR="008C6AA4" w:rsidRPr="00216751" w:rsidRDefault="008C6AA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65142ED5" w14:textId="77777777" w:rsidR="00F90E5A" w:rsidRDefault="00F90E5A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0" w:name="_gjdgxs" w:colFirst="0" w:colLast="0"/>
      <w:bookmarkEnd w:id="0"/>
    </w:p>
    <w:p w14:paraId="2876B563" w14:textId="7EF701FC" w:rsidR="007B46F4" w:rsidRPr="00216751" w:rsidRDefault="00386B06">
      <w:pPr>
        <w:rPr>
          <w:rFonts w:ascii="Times New Roman" w:eastAsia="Times New Roman" w:hAnsi="Times New Roman" w:cs="Times New Roman"/>
          <w:sz w:val="24"/>
          <w:szCs w:val="24"/>
        </w:rPr>
      </w:pPr>
      <w:r w:rsidRPr="00216751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216751">
        <w:rPr>
          <w:rFonts w:ascii="Times New Roman" w:eastAsia="Times New Roman" w:hAnsi="Times New Roman" w:cs="Times New Roman"/>
          <w:b/>
          <w:sz w:val="24"/>
          <w:szCs w:val="24"/>
        </w:rPr>
        <w:t>New York State School Social Workers’ Association</w:t>
      </w:r>
      <w:r w:rsidRPr="00216751">
        <w:rPr>
          <w:rFonts w:ascii="Times New Roman" w:eastAsia="Times New Roman" w:hAnsi="Times New Roman" w:cs="Times New Roman"/>
          <w:sz w:val="24"/>
          <w:szCs w:val="24"/>
        </w:rPr>
        <w:t xml:space="preserve"> recognizes that the recommendation of ratios in the proposed bill is a minimum standard.  In practice, the workload must be assessed at the </w:t>
      </w:r>
      <w:r w:rsidRPr="00216751">
        <w:rPr>
          <w:rFonts w:ascii="Times New Roman" w:eastAsia="Times New Roman" w:hAnsi="Times New Roman" w:cs="Times New Roman"/>
          <w:b/>
          <w:sz w:val="24"/>
          <w:szCs w:val="24"/>
        </w:rPr>
        <w:t>local level</w:t>
      </w:r>
      <w:r w:rsidRPr="00216751">
        <w:rPr>
          <w:rFonts w:ascii="Times New Roman" w:eastAsia="Times New Roman" w:hAnsi="Times New Roman" w:cs="Times New Roman"/>
          <w:sz w:val="24"/>
          <w:szCs w:val="24"/>
        </w:rPr>
        <w:t xml:space="preserve"> and needs to be adjusted to address the range and severity of factors that influence the practice of the school social worker.  </w:t>
      </w:r>
    </w:p>
    <w:p w14:paraId="6D1959A6" w14:textId="77777777" w:rsidR="007B46F4" w:rsidRDefault="007B46F4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00912879" w14:textId="77777777" w:rsidR="007B46F4" w:rsidRDefault="00386B0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Some of the factors to be considered include:</w:t>
      </w:r>
    </w:p>
    <w:p w14:paraId="5BCA647A" w14:textId="77777777" w:rsidR="007B46F4" w:rsidRDefault="00386B06">
      <w:pPr>
        <w:numPr>
          <w:ilvl w:val="0"/>
          <w:numId w:val="1"/>
        </w:numPr>
        <w:contextualSpacing/>
        <w:rPr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Students with significant social, emotional or mental health issues, and or physical limitations</w:t>
      </w:r>
    </w:p>
    <w:p w14:paraId="7E7D70D6" w14:textId="77777777" w:rsidR="007B46F4" w:rsidRDefault="00386B06">
      <w:pPr>
        <w:numPr>
          <w:ilvl w:val="0"/>
          <w:numId w:val="1"/>
        </w:numPr>
        <w:contextualSpacing/>
        <w:rPr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Students requiring related services under the Individuals with Disabilities Education Act</w:t>
      </w:r>
    </w:p>
    <w:p w14:paraId="2D5EC937" w14:textId="77777777" w:rsidR="007B46F4" w:rsidRDefault="00386B06">
      <w:pPr>
        <w:numPr>
          <w:ilvl w:val="0"/>
          <w:numId w:val="1"/>
        </w:numPr>
        <w:contextualSpacing/>
        <w:rPr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Students who may be abused/neglected </w:t>
      </w:r>
    </w:p>
    <w:p w14:paraId="285A060B" w14:textId="77777777" w:rsidR="007B46F4" w:rsidRDefault="00386B06">
      <w:pPr>
        <w:numPr>
          <w:ilvl w:val="0"/>
          <w:numId w:val="1"/>
        </w:numPr>
        <w:contextualSpacing/>
        <w:rPr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Students with families in the military who are deployed</w:t>
      </w:r>
    </w:p>
    <w:p w14:paraId="20A69D47" w14:textId="77777777" w:rsidR="007B46F4" w:rsidRDefault="00386B06">
      <w:pPr>
        <w:numPr>
          <w:ilvl w:val="0"/>
          <w:numId w:val="1"/>
        </w:numPr>
        <w:contextualSpacing/>
        <w:rPr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Students with family members who have substance abuse/mental health/domestic violence issues</w:t>
      </w:r>
    </w:p>
    <w:p w14:paraId="32EC78FF" w14:textId="77777777" w:rsidR="007B46F4" w:rsidRDefault="00386B06">
      <w:pPr>
        <w:numPr>
          <w:ilvl w:val="0"/>
          <w:numId w:val="1"/>
        </w:numPr>
        <w:contextualSpacing/>
        <w:rPr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Students with parents </w:t>
      </w:r>
      <w:r w:rsidR="004C65F3">
        <w:rPr>
          <w:rFonts w:ascii="Times New Roman" w:eastAsia="Times New Roman" w:hAnsi="Times New Roman" w:cs="Times New Roman"/>
          <w:i/>
          <w:sz w:val="24"/>
          <w:szCs w:val="24"/>
        </w:rPr>
        <w:t xml:space="preserve">who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are separating</w:t>
      </w:r>
    </w:p>
    <w:p w14:paraId="34EA9E10" w14:textId="77777777" w:rsidR="007B46F4" w:rsidRDefault="00386B06">
      <w:pPr>
        <w:numPr>
          <w:ilvl w:val="0"/>
          <w:numId w:val="1"/>
        </w:numPr>
        <w:contextualSpacing/>
        <w:rPr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Students with incarcerated family members</w:t>
      </w:r>
    </w:p>
    <w:p w14:paraId="27BE93F8" w14:textId="77777777" w:rsidR="007B46F4" w:rsidRDefault="00386B06">
      <w:pPr>
        <w:numPr>
          <w:ilvl w:val="0"/>
          <w:numId w:val="1"/>
        </w:numPr>
        <w:contextualSpacing/>
        <w:rPr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Students who are dealing with violence in their neighborhoods</w:t>
      </w:r>
    </w:p>
    <w:p w14:paraId="553F67DC" w14:textId="77777777" w:rsidR="007B46F4" w:rsidRDefault="00386B06">
      <w:pPr>
        <w:numPr>
          <w:ilvl w:val="0"/>
          <w:numId w:val="1"/>
        </w:numPr>
        <w:contextualSpacing/>
        <w:rPr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Students who are refugees</w:t>
      </w:r>
    </w:p>
    <w:p w14:paraId="7C8049CC" w14:textId="77777777" w:rsidR="007B46F4" w:rsidRDefault="00386B06">
      <w:pPr>
        <w:numPr>
          <w:ilvl w:val="0"/>
          <w:numId w:val="1"/>
        </w:numPr>
        <w:contextualSpacing/>
        <w:rPr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Students who are undocumented or have family members who are undocumented</w:t>
      </w:r>
    </w:p>
    <w:p w14:paraId="609C0002" w14:textId="77777777" w:rsidR="007B46F4" w:rsidRDefault="00386B06">
      <w:pPr>
        <w:numPr>
          <w:ilvl w:val="0"/>
          <w:numId w:val="1"/>
        </w:numPr>
        <w:contextualSpacing/>
        <w:rPr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Students with 504 plans</w:t>
      </w:r>
    </w:p>
    <w:p w14:paraId="5BB931F4" w14:textId="77777777" w:rsidR="007B46F4" w:rsidRDefault="00386B06">
      <w:pPr>
        <w:numPr>
          <w:ilvl w:val="0"/>
          <w:numId w:val="1"/>
        </w:numPr>
        <w:contextualSpacing/>
        <w:rPr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Students who are eligible for services under the McKinney Vento Act i.e.</w:t>
      </w:r>
      <w:r w:rsidR="004C65F3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who are homeless or do not have stable housing</w:t>
      </w:r>
    </w:p>
    <w:p w14:paraId="6ABE46B0" w14:textId="77777777" w:rsidR="007B46F4" w:rsidRDefault="00386B06">
      <w:pPr>
        <w:numPr>
          <w:ilvl w:val="0"/>
          <w:numId w:val="1"/>
        </w:numPr>
        <w:contextualSpacing/>
        <w:rPr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School safety bullying incidents and behavioral data</w:t>
      </w:r>
    </w:p>
    <w:p w14:paraId="20AAC11B" w14:textId="77777777" w:rsidR="007B46F4" w:rsidRDefault="00386B06">
      <w:pPr>
        <w:numPr>
          <w:ilvl w:val="0"/>
          <w:numId w:val="1"/>
        </w:numPr>
        <w:contextualSpacing/>
        <w:rPr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Teen parents who are also students</w:t>
      </w:r>
    </w:p>
    <w:p w14:paraId="51BEE340" w14:textId="77777777" w:rsidR="007B46F4" w:rsidRDefault="00386B06">
      <w:pPr>
        <w:numPr>
          <w:ilvl w:val="0"/>
          <w:numId w:val="1"/>
        </w:numPr>
        <w:contextualSpacing/>
        <w:rPr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Students who are English language learners</w:t>
      </w:r>
    </w:p>
    <w:p w14:paraId="2321022B" w14:textId="77777777" w:rsidR="007B46F4" w:rsidRDefault="00386B06">
      <w:pPr>
        <w:numPr>
          <w:ilvl w:val="0"/>
          <w:numId w:val="1"/>
        </w:numPr>
        <w:contextualSpacing/>
        <w:rPr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Students </w:t>
      </w:r>
      <w:r w:rsidR="004C65F3">
        <w:rPr>
          <w:rFonts w:ascii="Times New Roman" w:eastAsia="Times New Roman" w:hAnsi="Times New Roman" w:cs="Times New Roman"/>
          <w:i/>
          <w:sz w:val="24"/>
          <w:szCs w:val="24"/>
        </w:rPr>
        <w:t>who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are eligible for free or reduced lunch </w:t>
      </w:r>
    </w:p>
    <w:p w14:paraId="445CDF06" w14:textId="77777777" w:rsidR="007B46F4" w:rsidRDefault="00386B06">
      <w:pPr>
        <w:numPr>
          <w:ilvl w:val="0"/>
          <w:numId w:val="1"/>
        </w:numPr>
        <w:contextualSpacing/>
        <w:rPr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Students with chronic health related issues</w:t>
      </w:r>
    </w:p>
    <w:p w14:paraId="39E4B3E2" w14:textId="77777777" w:rsidR="007B46F4" w:rsidRDefault="00386B06">
      <w:pPr>
        <w:numPr>
          <w:ilvl w:val="0"/>
          <w:numId w:val="1"/>
        </w:numPr>
        <w:contextualSpacing/>
        <w:rPr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Student attendance data</w:t>
      </w:r>
    </w:p>
    <w:p w14:paraId="15D5C29D" w14:textId="77777777" w:rsidR="007B46F4" w:rsidRDefault="00386B06">
      <w:pPr>
        <w:numPr>
          <w:ilvl w:val="0"/>
          <w:numId w:val="1"/>
        </w:numPr>
        <w:contextualSpacing/>
        <w:rPr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Academic achievement rates/gap</w:t>
      </w:r>
    </w:p>
    <w:p w14:paraId="4497CEE3" w14:textId="77777777" w:rsidR="007B46F4" w:rsidRDefault="00386B0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br/>
      </w:r>
    </w:p>
    <w:sectPr w:rsidR="007B46F4" w:rsidSect="00386B06">
      <w:pgSz w:w="12240" w:h="15840"/>
      <w:pgMar w:top="1296" w:right="1440" w:bottom="1296" w:left="1440" w:header="36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874203"/>
    <w:multiLevelType w:val="multilevel"/>
    <w:tmpl w:val="664269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ED94980"/>
    <w:multiLevelType w:val="multilevel"/>
    <w:tmpl w:val="13E82F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739523118">
    <w:abstractNumId w:val="1"/>
  </w:num>
  <w:num w:numId="2" w16cid:durableId="1277445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6F4"/>
    <w:rsid w:val="00137E71"/>
    <w:rsid w:val="00216751"/>
    <w:rsid w:val="00386B06"/>
    <w:rsid w:val="003B4564"/>
    <w:rsid w:val="00494D62"/>
    <w:rsid w:val="004C65F3"/>
    <w:rsid w:val="006440DE"/>
    <w:rsid w:val="007B46F4"/>
    <w:rsid w:val="008C6AA4"/>
    <w:rsid w:val="00B8185A"/>
    <w:rsid w:val="00F90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78488"/>
  <w15:docId w15:val="{3A78157F-BF55-41E4-AFA6-B100E8ADA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675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675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440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187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ysteachs.org/info-topic/statistics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health.ny.gov/statistics/prevention/injury_prevention/docs/selfinflicted_all_plus.pdf" TargetMode="External"/><Relationship Id="rId12" Type="http://schemas.openxmlformats.org/officeDocument/2006/relationships/hyperlink" Target="https://nyssswa.org/wp-content/uploads/2017/09/naswschoolsocialworkstandards-2012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ami.org/Learn-More/Mental-Health-By-the-Numbers" TargetMode="External"/><Relationship Id="rId11" Type="http://schemas.openxmlformats.org/officeDocument/2006/relationships/hyperlink" Target="http://c.ymcdn.com/sites/www.sswaa.org/resource/resmgr/imported/Ratio%20Resolution%20StatementRev.pdf" TargetMode="External"/><Relationship Id="rId5" Type="http://schemas.openxmlformats.org/officeDocument/2006/relationships/image" Target="media/image1.jpg"/><Relationship Id="rId10" Type="http://schemas.openxmlformats.org/officeDocument/2006/relationships/hyperlink" Target="http://sswaa.site-ym.com/?page=45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.ymcdn.com/sites/www.sswaa.org/resource/resmgr/imported/Ratio%20Resolution%20StatementRev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1146</Words>
  <Characters>6533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 Kontak</dc:creator>
  <cp:lastModifiedBy>Dot Kontak</cp:lastModifiedBy>
  <cp:revision>2</cp:revision>
  <dcterms:created xsi:type="dcterms:W3CDTF">2023-01-17T00:01:00Z</dcterms:created>
  <dcterms:modified xsi:type="dcterms:W3CDTF">2023-01-17T00:01:00Z</dcterms:modified>
</cp:coreProperties>
</file>