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AE948" w14:textId="64DC14FD" w:rsidR="0017249F" w:rsidRDefault="00B1718D">
      <w:pPr>
        <w:pStyle w:val="Heading1"/>
        <w:spacing w:before="69" w:line="328" w:lineRule="exact"/>
        <w:ind w:left="221" w:right="229"/>
        <w:jc w:val="center"/>
      </w:pPr>
      <w:r>
        <w:rPr>
          <w:color w:val="273986"/>
        </w:rPr>
        <w:t>5</w:t>
      </w:r>
      <w:r w:rsidR="001366BF">
        <w:rPr>
          <w:color w:val="273986"/>
        </w:rPr>
        <w:t>6</w:t>
      </w:r>
      <w:proofErr w:type="spellStart"/>
      <w:r>
        <w:rPr>
          <w:color w:val="273986"/>
          <w:position w:val="10"/>
          <w:sz w:val="18"/>
        </w:rPr>
        <w:t>th</w:t>
      </w:r>
      <w:proofErr w:type="spellEnd"/>
      <w:r>
        <w:rPr>
          <w:color w:val="273986"/>
          <w:position w:val="10"/>
          <w:sz w:val="18"/>
        </w:rPr>
        <w:t xml:space="preserve"> </w:t>
      </w:r>
      <w:r>
        <w:rPr>
          <w:color w:val="273986"/>
        </w:rPr>
        <w:t>Annual NYSSSWA School Social Work Conference</w:t>
      </w:r>
    </w:p>
    <w:p w14:paraId="48346791" w14:textId="31EE6A18" w:rsidR="0017249F" w:rsidRDefault="00B1718D">
      <w:pPr>
        <w:pStyle w:val="Heading2"/>
        <w:spacing w:line="275" w:lineRule="exact"/>
        <w:ind w:right="229"/>
        <w:jc w:val="center"/>
      </w:pPr>
      <w:r>
        <w:rPr>
          <w:color w:val="273986"/>
        </w:rPr>
        <w:t>“</w:t>
      </w:r>
      <w:r w:rsidR="001366BF">
        <w:rPr>
          <w:color w:val="273986"/>
        </w:rPr>
        <w:t>Bridging the Gap:  Meeting the Needs of Our Students in the New Decade</w:t>
      </w:r>
      <w:r>
        <w:rPr>
          <w:color w:val="273986"/>
        </w:rPr>
        <w:t>”</w:t>
      </w:r>
    </w:p>
    <w:p w14:paraId="1D75FB9F" w14:textId="77777777" w:rsidR="0017249F" w:rsidRDefault="00B1718D">
      <w:pPr>
        <w:spacing w:before="186"/>
        <w:ind w:left="226" w:right="229"/>
        <w:jc w:val="center"/>
        <w:rPr>
          <w:b/>
          <w:sz w:val="28"/>
        </w:rPr>
      </w:pPr>
      <w:r>
        <w:rPr>
          <w:b/>
          <w:color w:val="273986"/>
          <w:sz w:val="28"/>
        </w:rPr>
        <w:t>Schedule of Events</w:t>
      </w:r>
    </w:p>
    <w:p w14:paraId="5242C359" w14:textId="4B062453" w:rsidR="0017249F" w:rsidRDefault="00B1718D">
      <w:pPr>
        <w:spacing w:before="185"/>
        <w:ind w:left="107"/>
        <w:rPr>
          <w:b/>
          <w:sz w:val="28"/>
        </w:rPr>
      </w:pPr>
      <w:r>
        <w:rPr>
          <w:b/>
          <w:color w:val="2D75B5"/>
          <w:sz w:val="28"/>
        </w:rPr>
        <w:t xml:space="preserve">Thursday, </w:t>
      </w:r>
      <w:r w:rsidR="001366BF">
        <w:rPr>
          <w:b/>
          <w:color w:val="2D75B5"/>
          <w:sz w:val="28"/>
        </w:rPr>
        <w:t>November 5, 2020</w:t>
      </w:r>
    </w:p>
    <w:p w14:paraId="664D1D33" w14:textId="77777777" w:rsidR="0017249F" w:rsidRDefault="0017249F">
      <w:pPr>
        <w:pStyle w:val="BodyText"/>
        <w:spacing w:before="9"/>
        <w:rPr>
          <w:b/>
          <w:sz w:val="27"/>
        </w:rPr>
      </w:pPr>
    </w:p>
    <w:p w14:paraId="37660EA3" w14:textId="77777777" w:rsidR="0017249F" w:rsidRDefault="00B1718D">
      <w:pPr>
        <w:pStyle w:val="BodyText"/>
        <w:ind w:left="528"/>
      </w:pPr>
      <w:r>
        <w:t>8:30 a.m. – 9:30 a.m. Registration/sign in</w:t>
      </w:r>
    </w:p>
    <w:p w14:paraId="614C4646" w14:textId="36796B4D" w:rsidR="0017249F" w:rsidRDefault="00B1718D">
      <w:pPr>
        <w:pStyle w:val="BodyText"/>
        <w:spacing w:before="199" w:line="415" w:lineRule="auto"/>
        <w:ind w:left="468" w:firstLine="60"/>
      </w:pPr>
      <w:r>
        <w:t>9:45 a.m. – 10:00 a.m. Welcome -- Conference Chair, NYSSSWA President. Board Introductions 10:00 a.m. – 12:00 p.m. Opening Keynote (2 Contact Hours)</w:t>
      </w:r>
    </w:p>
    <w:p w14:paraId="6B16334D" w14:textId="25B215E9" w:rsidR="00490F14" w:rsidRPr="00F73C74" w:rsidRDefault="009945CC" w:rsidP="009945CC">
      <w:pPr>
        <w:jc w:val="center"/>
        <w:rPr>
          <w:color w:val="000000" w:themeColor="text1"/>
        </w:rPr>
      </w:pPr>
      <w:r w:rsidRPr="00F73C74">
        <w:rPr>
          <w:b/>
          <w:bCs/>
          <w:color w:val="000000" w:themeColor="text1"/>
        </w:rPr>
        <w:t xml:space="preserve">                                 </w:t>
      </w:r>
      <w:r w:rsidR="00460FD6" w:rsidRPr="00F73C74">
        <w:rPr>
          <w:b/>
          <w:bCs/>
          <w:color w:val="000000" w:themeColor="text1"/>
        </w:rPr>
        <w:t>"Using Trauma Informed Strategies in Response to the 2020 Pandemic</w:t>
      </w:r>
      <w:r w:rsidR="00460FD6" w:rsidRPr="00F73C74">
        <w:rPr>
          <w:color w:val="000000" w:themeColor="text1"/>
        </w:rPr>
        <w:t xml:space="preserve">"   by </w:t>
      </w:r>
      <w:r w:rsidR="00490F14" w:rsidRPr="00F73C74">
        <w:rPr>
          <w:color w:val="000000" w:themeColor="text1"/>
        </w:rPr>
        <w:t>Laura</w:t>
      </w:r>
      <w:r w:rsidRPr="00F73C74">
        <w:rPr>
          <w:color w:val="000000" w:themeColor="text1"/>
        </w:rPr>
        <w:t xml:space="preserve"> Bel</w:t>
      </w:r>
      <w:r w:rsidR="00490F14" w:rsidRPr="00F73C74">
        <w:rPr>
          <w:color w:val="000000" w:themeColor="text1"/>
        </w:rPr>
        <w:t>anger</w:t>
      </w:r>
      <w:r w:rsidR="003222BC" w:rsidRPr="00F73C74">
        <w:rPr>
          <w:color w:val="000000" w:themeColor="text1"/>
        </w:rPr>
        <w:t xml:space="preserve">, LCSW-R, Kelli </w:t>
      </w:r>
      <w:proofErr w:type="spellStart"/>
      <w:r w:rsidR="003222BC" w:rsidRPr="00F73C74">
        <w:rPr>
          <w:color w:val="000000" w:themeColor="text1"/>
        </w:rPr>
        <w:t>Cookfair</w:t>
      </w:r>
      <w:proofErr w:type="spellEnd"/>
      <w:r w:rsidR="003222BC" w:rsidRPr="00F73C74">
        <w:rPr>
          <w:color w:val="000000" w:themeColor="text1"/>
        </w:rPr>
        <w:t xml:space="preserve">, </w:t>
      </w:r>
      <w:proofErr w:type="gramStart"/>
      <w:r w:rsidR="003222BC" w:rsidRPr="00F73C74">
        <w:rPr>
          <w:color w:val="000000" w:themeColor="text1"/>
        </w:rPr>
        <w:t xml:space="preserve">LMSW, </w:t>
      </w:r>
      <w:r w:rsidR="00490F14" w:rsidRPr="00F73C74">
        <w:rPr>
          <w:color w:val="000000" w:themeColor="text1"/>
        </w:rPr>
        <w:t xml:space="preserve"> &amp;</w:t>
      </w:r>
      <w:proofErr w:type="gramEnd"/>
      <w:r w:rsidR="00490F14" w:rsidRPr="00F73C74">
        <w:rPr>
          <w:color w:val="000000" w:themeColor="text1"/>
        </w:rPr>
        <w:t xml:space="preserve"> </w:t>
      </w:r>
      <w:r w:rsidR="00F73C74" w:rsidRPr="00F73C74">
        <w:rPr>
          <w:color w:val="000000" w:themeColor="text1"/>
        </w:rPr>
        <w:t xml:space="preserve"> (to be determined)</w:t>
      </w:r>
    </w:p>
    <w:p w14:paraId="5397A2BD" w14:textId="77777777" w:rsidR="009945CC" w:rsidRPr="00F73C74" w:rsidRDefault="009945CC" w:rsidP="009945CC">
      <w:pPr>
        <w:rPr>
          <w:color w:val="000000" w:themeColor="text1"/>
        </w:rPr>
      </w:pPr>
    </w:p>
    <w:p w14:paraId="62DD28F3" w14:textId="77777777" w:rsidR="0017249F" w:rsidRPr="00F73C74" w:rsidRDefault="00B1718D">
      <w:pPr>
        <w:pStyle w:val="BodyText"/>
        <w:ind w:left="468"/>
        <w:rPr>
          <w:color w:val="000000" w:themeColor="text1"/>
        </w:rPr>
      </w:pPr>
      <w:r w:rsidRPr="00F73C74">
        <w:rPr>
          <w:color w:val="000000" w:themeColor="text1"/>
        </w:rPr>
        <w:t>12:15 p.m. – 1:15 p.m.</w:t>
      </w:r>
      <w:r w:rsidRPr="00F73C74">
        <w:rPr>
          <w:color w:val="000000" w:themeColor="text1"/>
          <w:spacing w:val="56"/>
        </w:rPr>
        <w:t xml:space="preserve"> </w:t>
      </w:r>
      <w:r w:rsidRPr="00F73C74">
        <w:rPr>
          <w:color w:val="000000" w:themeColor="text1"/>
        </w:rPr>
        <w:t>Lunch</w:t>
      </w:r>
    </w:p>
    <w:p w14:paraId="5978EF68" w14:textId="77777777" w:rsidR="0017249F" w:rsidRPr="00F73C74" w:rsidRDefault="00B1718D">
      <w:pPr>
        <w:ind w:left="1188"/>
        <w:rPr>
          <w:i/>
          <w:color w:val="000000" w:themeColor="text1"/>
          <w:sz w:val="24"/>
        </w:rPr>
      </w:pPr>
      <w:r w:rsidRPr="00F73C74">
        <w:rPr>
          <w:color w:val="000000" w:themeColor="text1"/>
          <w:sz w:val="24"/>
        </w:rPr>
        <w:t>Presentation of “</w:t>
      </w:r>
      <w:r w:rsidRPr="00F73C74">
        <w:rPr>
          <w:i/>
          <w:color w:val="000000" w:themeColor="text1"/>
          <w:sz w:val="24"/>
        </w:rPr>
        <w:t>Ruth Schwartz School Social Worker of the Year Award”</w:t>
      </w:r>
    </w:p>
    <w:p w14:paraId="0F854FA9" w14:textId="77777777" w:rsidR="0017249F" w:rsidRPr="00F73C74" w:rsidRDefault="0017249F">
      <w:pPr>
        <w:pStyle w:val="BodyText"/>
        <w:rPr>
          <w:i/>
          <w:color w:val="000000" w:themeColor="text1"/>
        </w:rPr>
      </w:pPr>
    </w:p>
    <w:p w14:paraId="084DC8EF" w14:textId="77777777" w:rsidR="0017249F" w:rsidRPr="00F73C74" w:rsidRDefault="00B1718D">
      <w:pPr>
        <w:pStyle w:val="BodyText"/>
        <w:ind w:left="468"/>
        <w:rPr>
          <w:color w:val="000000" w:themeColor="text1"/>
        </w:rPr>
      </w:pPr>
      <w:r w:rsidRPr="00F73C74">
        <w:rPr>
          <w:color w:val="000000" w:themeColor="text1"/>
        </w:rPr>
        <w:t>1:30 p.m. – 3:30 p.m. Breakout Session A (2.0 Contact Hours) (Choose one)</w:t>
      </w:r>
    </w:p>
    <w:p w14:paraId="5ABF43FC" w14:textId="5FA616B9" w:rsidR="0017249F" w:rsidRPr="00F73C74" w:rsidRDefault="00B1718D" w:rsidP="00352094">
      <w:pPr>
        <w:ind w:left="1188" w:right="338"/>
        <w:rPr>
          <w:i/>
          <w:color w:val="000000" w:themeColor="text1"/>
        </w:rPr>
      </w:pPr>
      <w:r w:rsidRPr="00F73C74">
        <w:rPr>
          <w:color w:val="000000" w:themeColor="text1"/>
          <w:sz w:val="24"/>
        </w:rPr>
        <w:t xml:space="preserve">A1: </w:t>
      </w:r>
      <w:r w:rsidR="005458F4" w:rsidRPr="00F73C74">
        <w:rPr>
          <w:b/>
          <w:bCs/>
          <w:color w:val="000000" w:themeColor="text1"/>
          <w:sz w:val="24"/>
        </w:rPr>
        <w:t>“Music Makers Make a Difference</w:t>
      </w:r>
      <w:r w:rsidR="0027604D" w:rsidRPr="00F73C74">
        <w:rPr>
          <w:b/>
          <w:bCs/>
          <w:color w:val="000000" w:themeColor="text1"/>
          <w:sz w:val="24"/>
        </w:rPr>
        <w:t xml:space="preserve">” </w:t>
      </w:r>
      <w:r w:rsidR="0027604D" w:rsidRPr="00F73C74">
        <w:rPr>
          <w:color w:val="000000" w:themeColor="text1"/>
          <w:sz w:val="24"/>
        </w:rPr>
        <w:t>b</w:t>
      </w:r>
      <w:r w:rsidR="00490F14" w:rsidRPr="00F73C74">
        <w:rPr>
          <w:color w:val="000000" w:themeColor="text1"/>
          <w:sz w:val="24"/>
        </w:rPr>
        <w:t xml:space="preserve">y Sheila </w:t>
      </w:r>
      <w:proofErr w:type="spellStart"/>
      <w:r w:rsidR="00490F14" w:rsidRPr="00F73C74">
        <w:rPr>
          <w:color w:val="000000" w:themeColor="text1"/>
          <w:sz w:val="24"/>
        </w:rPr>
        <w:t>Conners</w:t>
      </w:r>
      <w:proofErr w:type="spellEnd"/>
    </w:p>
    <w:p w14:paraId="594AA395" w14:textId="77777777" w:rsidR="00352094" w:rsidRPr="00F73C74" w:rsidRDefault="00352094" w:rsidP="00352094">
      <w:pPr>
        <w:ind w:left="1188" w:right="338"/>
        <w:rPr>
          <w:color w:val="000000" w:themeColor="text1"/>
          <w:sz w:val="23"/>
        </w:rPr>
      </w:pPr>
    </w:p>
    <w:p w14:paraId="72EB4BDD" w14:textId="467080DE" w:rsidR="00A92F3D" w:rsidRPr="00F73C74" w:rsidRDefault="00B1718D" w:rsidP="00A92F3D">
      <w:pPr>
        <w:ind w:left="1188"/>
        <w:rPr>
          <w:color w:val="000000" w:themeColor="text1"/>
          <w:sz w:val="24"/>
        </w:rPr>
      </w:pPr>
      <w:r w:rsidRPr="00F73C74">
        <w:rPr>
          <w:color w:val="000000" w:themeColor="text1"/>
          <w:sz w:val="24"/>
        </w:rPr>
        <w:t xml:space="preserve">A2: </w:t>
      </w:r>
      <w:r w:rsidR="00455685" w:rsidRPr="00F73C74">
        <w:rPr>
          <w:color w:val="000000" w:themeColor="text1"/>
          <w:sz w:val="24"/>
        </w:rPr>
        <w:t xml:space="preserve">  </w:t>
      </w:r>
      <w:r w:rsidR="00442B43" w:rsidRPr="00F73C74">
        <w:rPr>
          <w:b/>
          <w:bCs/>
          <w:color w:val="000000" w:themeColor="text1"/>
          <w:sz w:val="24"/>
        </w:rPr>
        <w:t xml:space="preserve">"A Grief Like No Other: Helping Families Cope with Suicide" </w:t>
      </w:r>
      <w:r w:rsidR="00490F14" w:rsidRPr="00F73C74">
        <w:rPr>
          <w:color w:val="000000" w:themeColor="text1"/>
          <w:sz w:val="24"/>
        </w:rPr>
        <w:t>by Day Cummings</w:t>
      </w:r>
      <w:r w:rsidR="00442B43" w:rsidRPr="00F73C74">
        <w:rPr>
          <w:color w:val="000000" w:themeColor="text1"/>
          <w:sz w:val="24"/>
        </w:rPr>
        <w:t>, LCSW, RN</w:t>
      </w:r>
    </w:p>
    <w:p w14:paraId="190B0C22" w14:textId="3BFF6004" w:rsidR="00455685" w:rsidRPr="00F73C74" w:rsidRDefault="00A92F3D" w:rsidP="00352094">
      <w:pPr>
        <w:ind w:left="1188"/>
        <w:rPr>
          <w:color w:val="000000" w:themeColor="text1"/>
          <w:sz w:val="24"/>
        </w:rPr>
      </w:pPr>
      <w:r w:rsidRPr="00F73C74">
        <w:rPr>
          <w:color w:val="000000" w:themeColor="text1"/>
          <w:sz w:val="24"/>
        </w:rPr>
        <w:br/>
      </w:r>
      <w:r w:rsidR="00B1718D" w:rsidRPr="00F73C74">
        <w:rPr>
          <w:color w:val="000000" w:themeColor="text1"/>
          <w:sz w:val="24"/>
        </w:rPr>
        <w:t>A3:</w:t>
      </w:r>
      <w:proofErr w:type="gramStart"/>
      <w:r w:rsidR="00455685" w:rsidRPr="00F73C74">
        <w:rPr>
          <w:color w:val="000000" w:themeColor="text1"/>
          <w:sz w:val="24"/>
        </w:rPr>
        <w:t xml:space="preserve">   </w:t>
      </w:r>
      <w:r w:rsidR="00521EC1" w:rsidRPr="00F73C74">
        <w:rPr>
          <w:b/>
          <w:bCs/>
          <w:color w:val="000000" w:themeColor="text1"/>
        </w:rPr>
        <w:t>“</w:t>
      </w:r>
      <w:proofErr w:type="gramEnd"/>
      <w:r w:rsidR="00455685" w:rsidRPr="00F73C74">
        <w:rPr>
          <w:b/>
          <w:bCs/>
          <w:color w:val="000000" w:themeColor="text1"/>
        </w:rPr>
        <w:t>Human Trafficking</w:t>
      </w:r>
      <w:r w:rsidR="00521EC1" w:rsidRPr="00F73C74">
        <w:rPr>
          <w:b/>
          <w:bCs/>
          <w:color w:val="000000" w:themeColor="text1"/>
        </w:rPr>
        <w:t xml:space="preserve"> 101”  </w:t>
      </w:r>
      <w:r w:rsidR="00455685" w:rsidRPr="00F73C74">
        <w:rPr>
          <w:color w:val="000000" w:themeColor="text1"/>
        </w:rPr>
        <w:t xml:space="preserve">by </w:t>
      </w:r>
      <w:r w:rsidR="00521EC1" w:rsidRPr="00F73C74">
        <w:rPr>
          <w:color w:val="000000" w:themeColor="text1"/>
        </w:rPr>
        <w:t xml:space="preserve">Amy </w:t>
      </w:r>
      <w:proofErr w:type="spellStart"/>
      <w:r w:rsidR="00521EC1" w:rsidRPr="00F73C74">
        <w:rPr>
          <w:color w:val="000000" w:themeColor="text1"/>
        </w:rPr>
        <w:t>Fleischauer</w:t>
      </w:r>
      <w:proofErr w:type="spellEnd"/>
      <w:r w:rsidR="00521EC1" w:rsidRPr="00F73C74">
        <w:rPr>
          <w:color w:val="000000" w:themeColor="text1"/>
        </w:rPr>
        <w:t xml:space="preserve">, LMSW, Detective </w:t>
      </w:r>
      <w:r w:rsidR="00455685" w:rsidRPr="00F73C74">
        <w:rPr>
          <w:color w:val="000000" w:themeColor="text1"/>
        </w:rPr>
        <w:t xml:space="preserve">Theresa </w:t>
      </w:r>
      <w:proofErr w:type="spellStart"/>
      <w:r w:rsidR="00455685" w:rsidRPr="00F73C74">
        <w:rPr>
          <w:color w:val="000000" w:themeColor="text1"/>
        </w:rPr>
        <w:t>Neitzel</w:t>
      </w:r>
      <w:proofErr w:type="spellEnd"/>
      <w:r w:rsidR="00455685" w:rsidRPr="00F73C74">
        <w:rPr>
          <w:color w:val="000000" w:themeColor="text1"/>
        </w:rPr>
        <w:t xml:space="preserve">, </w:t>
      </w:r>
      <w:r w:rsidR="00521EC1" w:rsidRPr="00F73C74">
        <w:rPr>
          <w:color w:val="000000" w:themeColor="text1"/>
        </w:rPr>
        <w:t xml:space="preserve">Emma </w:t>
      </w:r>
      <w:proofErr w:type="spellStart"/>
      <w:r w:rsidR="00521EC1" w:rsidRPr="00F73C74">
        <w:rPr>
          <w:color w:val="000000" w:themeColor="text1"/>
        </w:rPr>
        <w:t>Buckthal</w:t>
      </w:r>
      <w:proofErr w:type="spellEnd"/>
      <w:r w:rsidR="00521EC1" w:rsidRPr="00F73C74">
        <w:rPr>
          <w:color w:val="000000" w:themeColor="text1"/>
        </w:rPr>
        <w:t xml:space="preserve">, Esq., &amp; Patricia </w:t>
      </w:r>
      <w:proofErr w:type="spellStart"/>
      <w:r w:rsidR="00521EC1" w:rsidRPr="00F73C74">
        <w:rPr>
          <w:color w:val="000000" w:themeColor="text1"/>
        </w:rPr>
        <w:t>Calleri</w:t>
      </w:r>
      <w:proofErr w:type="spellEnd"/>
      <w:r w:rsidR="00521EC1" w:rsidRPr="00F73C74">
        <w:rPr>
          <w:color w:val="000000" w:themeColor="text1"/>
        </w:rPr>
        <w:t xml:space="preserve"> </w:t>
      </w:r>
    </w:p>
    <w:p w14:paraId="580DCB0E" w14:textId="3B4EEFA8" w:rsidR="00352094" w:rsidRPr="00F73C74" w:rsidRDefault="00352094" w:rsidP="00352094">
      <w:pPr>
        <w:ind w:left="1188"/>
        <w:rPr>
          <w:color w:val="000000" w:themeColor="text1"/>
          <w:sz w:val="24"/>
        </w:rPr>
      </w:pPr>
    </w:p>
    <w:p w14:paraId="753ADFEC" w14:textId="5AB3536A" w:rsidR="0017249F" w:rsidRPr="00F73C74" w:rsidRDefault="00267B67" w:rsidP="00267B67">
      <w:pPr>
        <w:rPr>
          <w:color w:val="000000" w:themeColor="text1"/>
          <w:sz w:val="24"/>
        </w:rPr>
      </w:pPr>
      <w:r w:rsidRPr="00F73C74">
        <w:rPr>
          <w:color w:val="000000" w:themeColor="text1"/>
          <w:sz w:val="24"/>
        </w:rPr>
        <w:t xml:space="preserve">       3:45 p.m. – 5:45 p.m. </w:t>
      </w:r>
      <w:r w:rsidR="00B1718D" w:rsidRPr="00F73C74">
        <w:rPr>
          <w:color w:val="000000" w:themeColor="text1"/>
          <w:sz w:val="24"/>
        </w:rPr>
        <w:t>Breakout Session B: (2.0 Contact hours) (Choose</w:t>
      </w:r>
      <w:r w:rsidR="00B1718D" w:rsidRPr="00F73C74">
        <w:rPr>
          <w:color w:val="000000" w:themeColor="text1"/>
          <w:spacing w:val="-5"/>
          <w:sz w:val="24"/>
        </w:rPr>
        <w:t xml:space="preserve"> </w:t>
      </w:r>
      <w:r w:rsidR="00B1718D" w:rsidRPr="00F73C74">
        <w:rPr>
          <w:color w:val="000000" w:themeColor="text1"/>
          <w:sz w:val="24"/>
        </w:rPr>
        <w:t>one)</w:t>
      </w:r>
    </w:p>
    <w:p w14:paraId="0A953E26" w14:textId="45B3A27B" w:rsidR="0017249F" w:rsidRPr="00F73C74" w:rsidRDefault="00B1718D" w:rsidP="00352094">
      <w:pPr>
        <w:ind w:left="1188"/>
        <w:rPr>
          <w:b/>
          <w:bCs/>
          <w:i/>
          <w:color w:val="000000" w:themeColor="text1"/>
          <w:sz w:val="24"/>
        </w:rPr>
      </w:pPr>
      <w:r w:rsidRPr="00F73C74">
        <w:rPr>
          <w:color w:val="000000" w:themeColor="text1"/>
          <w:sz w:val="24"/>
        </w:rPr>
        <w:t>B1</w:t>
      </w:r>
      <w:r w:rsidRPr="00F73C74">
        <w:rPr>
          <w:b/>
          <w:color w:val="000000" w:themeColor="text1"/>
          <w:sz w:val="24"/>
        </w:rPr>
        <w:t xml:space="preserve">: </w:t>
      </w:r>
      <w:r w:rsidR="005458F4" w:rsidRPr="00F73C74">
        <w:rPr>
          <w:b/>
          <w:color w:val="000000" w:themeColor="text1"/>
          <w:sz w:val="24"/>
        </w:rPr>
        <w:t>“</w:t>
      </w:r>
      <w:r w:rsidR="00A92F3D" w:rsidRPr="00F73C74">
        <w:rPr>
          <w:b/>
          <w:bCs/>
          <w:color w:val="000000" w:themeColor="text1"/>
        </w:rPr>
        <w:t>Preventive Classroom and Behavior Management Techniques</w:t>
      </w:r>
      <w:r w:rsidR="005458F4" w:rsidRPr="00F73C74">
        <w:rPr>
          <w:b/>
          <w:bCs/>
          <w:color w:val="000000" w:themeColor="text1"/>
        </w:rPr>
        <w:t xml:space="preserve">” </w:t>
      </w:r>
      <w:r w:rsidR="00A92F3D" w:rsidRPr="00F73C74">
        <w:rPr>
          <w:color w:val="000000" w:themeColor="text1"/>
        </w:rPr>
        <w:t xml:space="preserve">by Tim </w:t>
      </w:r>
      <w:proofErr w:type="spellStart"/>
      <w:r w:rsidR="00A92F3D" w:rsidRPr="00F73C74">
        <w:rPr>
          <w:color w:val="000000" w:themeColor="text1"/>
        </w:rPr>
        <w:t>Zgliczynski</w:t>
      </w:r>
      <w:proofErr w:type="spellEnd"/>
      <w:r w:rsidR="00442B43" w:rsidRPr="00F73C74">
        <w:rPr>
          <w:color w:val="000000" w:themeColor="text1"/>
        </w:rPr>
        <w:t>, Ph.D.</w:t>
      </w:r>
    </w:p>
    <w:p w14:paraId="3F5113A7" w14:textId="77777777" w:rsidR="00352094" w:rsidRPr="00F73C74" w:rsidRDefault="00352094" w:rsidP="00352094">
      <w:pPr>
        <w:ind w:left="1188"/>
        <w:rPr>
          <w:color w:val="000000" w:themeColor="text1"/>
        </w:rPr>
      </w:pPr>
    </w:p>
    <w:p w14:paraId="2D4C2E3C" w14:textId="64E29CA0" w:rsidR="00352094" w:rsidRPr="00F73C74" w:rsidRDefault="00B1718D" w:rsidP="00352094">
      <w:pPr>
        <w:pStyle w:val="Heading2"/>
        <w:ind w:left="1188"/>
        <w:rPr>
          <w:b w:val="0"/>
          <w:bCs w:val="0"/>
          <w:i w:val="0"/>
          <w:color w:val="000000" w:themeColor="text1"/>
        </w:rPr>
      </w:pPr>
      <w:r w:rsidRPr="00F73C74">
        <w:rPr>
          <w:b w:val="0"/>
          <w:i w:val="0"/>
          <w:color w:val="000000" w:themeColor="text1"/>
        </w:rPr>
        <w:t>B2</w:t>
      </w:r>
      <w:r w:rsidRPr="00F73C74">
        <w:rPr>
          <w:bCs w:val="0"/>
          <w:i w:val="0"/>
          <w:color w:val="000000" w:themeColor="text1"/>
        </w:rPr>
        <w:t>:</w:t>
      </w:r>
      <w:r w:rsidR="00827AFE" w:rsidRPr="00F73C74">
        <w:rPr>
          <w:bCs w:val="0"/>
          <w:i w:val="0"/>
          <w:color w:val="000000" w:themeColor="text1"/>
        </w:rPr>
        <w:t xml:space="preserve"> </w:t>
      </w:r>
      <w:proofErr w:type="gramStart"/>
      <w:r w:rsidR="00F73C74">
        <w:rPr>
          <w:bCs w:val="0"/>
          <w:i w:val="0"/>
          <w:color w:val="000000" w:themeColor="text1"/>
        </w:rPr>
        <w:t>“</w:t>
      </w:r>
      <w:r w:rsidRPr="00F73C74">
        <w:rPr>
          <w:bCs w:val="0"/>
          <w:i w:val="0"/>
          <w:color w:val="000000" w:themeColor="text1"/>
        </w:rPr>
        <w:t xml:space="preserve"> </w:t>
      </w:r>
      <w:r w:rsidR="00827AFE" w:rsidRPr="00F73C74">
        <w:rPr>
          <w:bCs w:val="0"/>
          <w:i w:val="0"/>
          <w:color w:val="000000" w:themeColor="text1"/>
        </w:rPr>
        <w:t>Project</w:t>
      </w:r>
      <w:proofErr w:type="gramEnd"/>
      <w:r w:rsidR="00827AFE" w:rsidRPr="00F73C74">
        <w:rPr>
          <w:bCs w:val="0"/>
          <w:i w:val="0"/>
          <w:color w:val="000000" w:themeColor="text1"/>
        </w:rPr>
        <w:t xml:space="preserve"> </w:t>
      </w:r>
      <w:r w:rsidR="00A92F3D" w:rsidRPr="00F73C74">
        <w:rPr>
          <w:i w:val="0"/>
          <w:iCs/>
          <w:color w:val="000000" w:themeColor="text1"/>
        </w:rPr>
        <w:t>Songbird</w:t>
      </w:r>
      <w:r w:rsidR="00827AFE" w:rsidRPr="00F73C74">
        <w:rPr>
          <w:i w:val="0"/>
          <w:iCs/>
          <w:color w:val="000000" w:themeColor="text1"/>
        </w:rPr>
        <w:t>:</w:t>
      </w:r>
      <w:r w:rsidR="00F73C74">
        <w:rPr>
          <w:i w:val="0"/>
          <w:iCs/>
          <w:color w:val="000000" w:themeColor="text1"/>
        </w:rPr>
        <w:t xml:space="preserve"> </w:t>
      </w:r>
      <w:r w:rsidR="00F73C74" w:rsidRPr="00F73C74">
        <w:rPr>
          <w:i w:val="0"/>
          <w:iCs/>
          <w:color w:val="000000" w:themeColor="text1"/>
        </w:rPr>
        <w:t>Mental Health Training for Student Awareness and Intervention</w:t>
      </w:r>
      <w:r w:rsidR="00F73C74">
        <w:rPr>
          <w:i w:val="0"/>
          <w:iCs/>
          <w:color w:val="000000" w:themeColor="text1"/>
        </w:rPr>
        <w:t>”</w:t>
      </w:r>
      <w:r w:rsidR="00827AFE" w:rsidRPr="00F73C74">
        <w:rPr>
          <w:i w:val="0"/>
          <w:iCs/>
          <w:color w:val="000000" w:themeColor="text1"/>
        </w:rPr>
        <w:t xml:space="preserve">  </w:t>
      </w:r>
      <w:r w:rsidR="00A92F3D" w:rsidRPr="00F73C74">
        <w:rPr>
          <w:i w:val="0"/>
          <w:iCs/>
          <w:color w:val="000000" w:themeColor="text1"/>
        </w:rPr>
        <w:t xml:space="preserve"> </w:t>
      </w:r>
      <w:r w:rsidR="00A92F3D" w:rsidRPr="00F73C74">
        <w:rPr>
          <w:b w:val="0"/>
          <w:bCs w:val="0"/>
          <w:i w:val="0"/>
          <w:iCs/>
          <w:color w:val="000000" w:themeColor="text1"/>
        </w:rPr>
        <w:t>by Joan Conti</w:t>
      </w:r>
      <w:r w:rsidR="00F73C74">
        <w:rPr>
          <w:b w:val="0"/>
          <w:bCs w:val="0"/>
          <w:i w:val="0"/>
          <w:iCs/>
          <w:color w:val="000000" w:themeColor="text1"/>
        </w:rPr>
        <w:t>, LCSW-R &amp; Marissa Sullivan</w:t>
      </w:r>
      <w:r w:rsidR="00A92F3D" w:rsidRPr="00F73C74">
        <w:rPr>
          <w:b w:val="0"/>
          <w:bCs w:val="0"/>
          <w:i w:val="0"/>
          <w:iCs/>
          <w:color w:val="000000" w:themeColor="text1"/>
        </w:rPr>
        <w:t xml:space="preserve">  </w:t>
      </w:r>
    </w:p>
    <w:p w14:paraId="4164EAE2" w14:textId="77777777" w:rsidR="00693DE1" w:rsidRPr="00F73C74" w:rsidRDefault="00693DE1" w:rsidP="00352094">
      <w:pPr>
        <w:pStyle w:val="Heading2"/>
        <w:ind w:left="1188"/>
        <w:rPr>
          <w:color w:val="000000" w:themeColor="text1"/>
        </w:rPr>
      </w:pPr>
    </w:p>
    <w:p w14:paraId="25BF2512" w14:textId="054C1C62" w:rsidR="00A92F3D" w:rsidRPr="00F73C74" w:rsidRDefault="00B1718D" w:rsidP="00A92F3D">
      <w:pPr>
        <w:pStyle w:val="Heading2"/>
        <w:ind w:left="1188"/>
        <w:rPr>
          <w:b w:val="0"/>
          <w:bCs w:val="0"/>
          <w:i w:val="0"/>
          <w:iCs/>
          <w:color w:val="000000" w:themeColor="text1"/>
        </w:rPr>
      </w:pPr>
      <w:r w:rsidRPr="00F73C74">
        <w:rPr>
          <w:color w:val="000000" w:themeColor="text1"/>
        </w:rPr>
        <w:t>B3</w:t>
      </w:r>
      <w:r w:rsidRPr="00F73C74">
        <w:rPr>
          <w:i w:val="0"/>
          <w:iCs/>
          <w:color w:val="000000" w:themeColor="text1"/>
        </w:rPr>
        <w:t xml:space="preserve">: </w:t>
      </w:r>
      <w:r w:rsidR="00827AFE" w:rsidRPr="00F73C74">
        <w:rPr>
          <w:i w:val="0"/>
          <w:iCs/>
          <w:color w:val="000000" w:themeColor="text1"/>
        </w:rPr>
        <w:t>“</w:t>
      </w:r>
      <w:r w:rsidR="00A92F3D" w:rsidRPr="00F73C74">
        <w:rPr>
          <w:i w:val="0"/>
          <w:iCs/>
          <w:color w:val="000000" w:themeColor="text1"/>
        </w:rPr>
        <w:t xml:space="preserve">Transgender </w:t>
      </w:r>
      <w:r w:rsidR="005458F4" w:rsidRPr="00F73C74">
        <w:rPr>
          <w:i w:val="0"/>
          <w:iCs/>
          <w:color w:val="000000" w:themeColor="text1"/>
        </w:rPr>
        <w:t xml:space="preserve">and Gender Expansive Students:  K-12 Best Practices in the Age of </w:t>
      </w:r>
      <w:proofErr w:type="gramStart"/>
      <w:r w:rsidR="005458F4" w:rsidRPr="00F73C74">
        <w:rPr>
          <w:i w:val="0"/>
          <w:iCs/>
          <w:color w:val="000000" w:themeColor="text1"/>
        </w:rPr>
        <w:t>DASA”</w:t>
      </w:r>
      <w:r w:rsidR="005458F4" w:rsidRPr="00F73C74">
        <w:rPr>
          <w:color w:val="000000" w:themeColor="text1"/>
        </w:rPr>
        <w:t xml:space="preserve">  </w:t>
      </w:r>
      <w:r w:rsidR="00A92F3D" w:rsidRPr="00F73C74">
        <w:rPr>
          <w:color w:val="000000" w:themeColor="text1"/>
        </w:rPr>
        <w:t xml:space="preserve"> </w:t>
      </w:r>
      <w:proofErr w:type="gramEnd"/>
      <w:r w:rsidR="00A92F3D" w:rsidRPr="00F73C74">
        <w:rPr>
          <w:b w:val="0"/>
          <w:bCs w:val="0"/>
          <w:i w:val="0"/>
          <w:iCs/>
          <w:color w:val="000000" w:themeColor="text1"/>
        </w:rPr>
        <w:t>by Sue Donava</w:t>
      </w:r>
      <w:r w:rsidR="00442B43" w:rsidRPr="00F73C74">
        <w:rPr>
          <w:b w:val="0"/>
          <w:bCs w:val="0"/>
          <w:i w:val="0"/>
          <w:iCs/>
          <w:color w:val="000000" w:themeColor="text1"/>
        </w:rPr>
        <w:t>n, LCSW-R</w:t>
      </w:r>
      <w:r w:rsidR="005458F4" w:rsidRPr="00F73C74">
        <w:rPr>
          <w:b w:val="0"/>
          <w:bCs w:val="0"/>
          <w:i w:val="0"/>
          <w:iCs/>
          <w:color w:val="000000" w:themeColor="text1"/>
        </w:rPr>
        <w:t xml:space="preserve"> &amp;Mel LeMa</w:t>
      </w:r>
      <w:r w:rsidR="00442B43" w:rsidRPr="00F73C74">
        <w:rPr>
          <w:b w:val="0"/>
          <w:bCs w:val="0"/>
          <w:i w:val="0"/>
          <w:iCs/>
          <w:color w:val="000000" w:themeColor="text1"/>
        </w:rPr>
        <w:t>y, LMSW</w:t>
      </w:r>
    </w:p>
    <w:p w14:paraId="79C8C1C9" w14:textId="77777777" w:rsidR="00A92F3D" w:rsidRDefault="00A92F3D" w:rsidP="00352094">
      <w:pPr>
        <w:pStyle w:val="Heading2"/>
        <w:ind w:left="1188"/>
        <w:rPr>
          <w:i w:val="0"/>
          <w:iCs/>
          <w:color w:val="7030A0"/>
        </w:rPr>
      </w:pPr>
    </w:p>
    <w:p w14:paraId="6BF080A0" w14:textId="363EF2C8" w:rsidR="0017249F" w:rsidRDefault="00B1718D">
      <w:pPr>
        <w:pStyle w:val="BodyText"/>
        <w:tabs>
          <w:tab w:val="left" w:pos="2774"/>
        </w:tabs>
        <w:ind w:left="468"/>
      </w:pPr>
      <w:r>
        <w:t>6:00 p.m. – 7:00 p.m.</w:t>
      </w:r>
      <w:r>
        <w:tab/>
      </w:r>
      <w:r w:rsidR="00F73C74">
        <w:t xml:space="preserve">Informal Gathering </w:t>
      </w:r>
    </w:p>
    <w:p w14:paraId="04836CC5" w14:textId="77777777" w:rsidR="0017249F" w:rsidRDefault="0017249F">
      <w:pPr>
        <w:pStyle w:val="BodyText"/>
        <w:spacing w:before="3"/>
        <w:rPr>
          <w:sz w:val="28"/>
        </w:rPr>
      </w:pPr>
    </w:p>
    <w:p w14:paraId="40F071BF" w14:textId="1AC502D1" w:rsidR="0017249F" w:rsidRDefault="00B1718D">
      <w:pPr>
        <w:pStyle w:val="Heading1"/>
      </w:pPr>
      <w:r>
        <w:rPr>
          <w:color w:val="2D75B5"/>
        </w:rPr>
        <w:t xml:space="preserve">Friday, </w:t>
      </w:r>
      <w:r w:rsidR="001366BF">
        <w:rPr>
          <w:color w:val="2D75B5"/>
        </w:rPr>
        <w:t>November 6, 2020</w:t>
      </w:r>
    </w:p>
    <w:p w14:paraId="2F98B843" w14:textId="11F60D91" w:rsidR="004E638B" w:rsidRDefault="00B1718D" w:rsidP="004E638B">
      <w:pPr>
        <w:pStyle w:val="BodyText"/>
        <w:tabs>
          <w:tab w:val="left" w:pos="2827"/>
        </w:tabs>
        <w:spacing w:before="57" w:line="552" w:lineRule="exact"/>
        <w:ind w:left="468" w:right="3668"/>
      </w:pPr>
      <w:r>
        <w:t>7:00 a.m. - 8:00 a.m. Registration/sign in &amp; Buffet</w:t>
      </w:r>
      <w:r>
        <w:rPr>
          <w:spacing w:val="-15"/>
        </w:rPr>
        <w:t xml:space="preserve"> </w:t>
      </w:r>
      <w:r>
        <w:t>Breakfast 8:15 a.m. -</w:t>
      </w:r>
      <w:r>
        <w:rPr>
          <w:spacing w:val="-2"/>
        </w:rPr>
        <w:t xml:space="preserve"> </w:t>
      </w:r>
      <w:r>
        <w:t>10:15 a.m.</w:t>
      </w:r>
      <w:r>
        <w:tab/>
        <w:t>General Session (2.0 Contact</w:t>
      </w:r>
      <w:r>
        <w:rPr>
          <w:spacing w:val="-5"/>
        </w:rPr>
        <w:t xml:space="preserve"> </w:t>
      </w:r>
      <w:r>
        <w:t>hours)</w:t>
      </w:r>
      <w:r w:rsidR="00490F14">
        <w:t xml:space="preserve">   </w:t>
      </w:r>
    </w:p>
    <w:p w14:paraId="5B9D0751" w14:textId="0EC597C9" w:rsidR="003C7AB8" w:rsidRPr="00526AED" w:rsidRDefault="00693DE1" w:rsidP="003C7AB8">
      <w:pPr>
        <w:jc w:val="center"/>
        <w:rPr>
          <w:b/>
          <w:bCs/>
          <w:color w:val="000000" w:themeColor="text1"/>
        </w:rPr>
      </w:pPr>
      <w:r>
        <w:br/>
      </w:r>
      <w:r w:rsidR="00F73C74" w:rsidRPr="00F73C74">
        <w:rPr>
          <w:b/>
          <w:bCs/>
          <w:color w:val="000000" w:themeColor="text1"/>
        </w:rPr>
        <w:t>“</w:t>
      </w:r>
      <w:r w:rsidRPr="00F73C74">
        <w:rPr>
          <w:b/>
          <w:bCs/>
          <w:color w:val="000000" w:themeColor="text1"/>
        </w:rPr>
        <w:t>Mental Health in Schools</w:t>
      </w:r>
      <w:r w:rsidR="003C7AB8" w:rsidRPr="00526AED">
        <w:rPr>
          <w:b/>
          <w:bCs/>
          <w:color w:val="000000" w:themeColor="text1"/>
        </w:rPr>
        <w:t xml:space="preserve">”  </w:t>
      </w:r>
      <w:r w:rsidR="003C7AB8">
        <w:rPr>
          <w:b/>
          <w:bCs/>
          <w:color w:val="000000" w:themeColor="text1"/>
        </w:rPr>
        <w:br/>
      </w:r>
      <w:r w:rsidR="003C7AB8" w:rsidRPr="00526AED">
        <w:rPr>
          <w:color w:val="000000" w:themeColor="text1"/>
        </w:rPr>
        <w:t xml:space="preserve">by David Hamilton, </w:t>
      </w:r>
      <w:r w:rsidR="003C7AB8" w:rsidRPr="000629AF">
        <w:rPr>
          <w:color w:val="000000" w:themeColor="text1"/>
        </w:rPr>
        <w:t>Executive Secretary for the State Board for Mental Health Practitioners</w:t>
      </w:r>
      <w:r w:rsidR="003C7AB8">
        <w:rPr>
          <w:color w:val="000000" w:themeColor="text1"/>
        </w:rPr>
        <w:t xml:space="preserve">,  </w:t>
      </w:r>
      <w:r w:rsidR="003C7AB8">
        <w:rPr>
          <w:color w:val="000000" w:themeColor="text1"/>
        </w:rPr>
        <w:br/>
      </w:r>
      <w:r w:rsidR="003C7AB8" w:rsidRPr="00526AED">
        <w:rPr>
          <w:color w:val="000000" w:themeColor="text1"/>
        </w:rPr>
        <w:t>New York State Education Department</w:t>
      </w:r>
    </w:p>
    <w:p w14:paraId="322E8F89" w14:textId="77777777" w:rsidR="003C7AB8" w:rsidRPr="00526AED" w:rsidRDefault="003C7AB8" w:rsidP="003C7AB8">
      <w:pPr>
        <w:jc w:val="center"/>
        <w:rPr>
          <w:b/>
          <w:bCs/>
          <w:color w:val="7030A0"/>
        </w:rPr>
      </w:pPr>
    </w:p>
    <w:p w14:paraId="4980B9A6" w14:textId="3F453DD5" w:rsidR="00F73C74" w:rsidRDefault="00F73C74" w:rsidP="00F73C74">
      <w:pPr>
        <w:jc w:val="center"/>
        <w:rPr>
          <w:b/>
          <w:bCs/>
          <w:color w:val="7030A0"/>
        </w:rPr>
      </w:pPr>
    </w:p>
    <w:p w14:paraId="59311748" w14:textId="77777777" w:rsidR="00F73C74" w:rsidRPr="004E638B" w:rsidRDefault="00F73C74" w:rsidP="00F73C74">
      <w:pPr>
        <w:jc w:val="center"/>
        <w:rPr>
          <w:b/>
          <w:bCs/>
          <w:color w:val="7030A0"/>
        </w:rPr>
      </w:pPr>
    </w:p>
    <w:p w14:paraId="792CB57A" w14:textId="4C141DFA" w:rsidR="004E638B" w:rsidRDefault="004E638B" w:rsidP="004E638B">
      <w:pPr>
        <w:jc w:val="center"/>
        <w:rPr>
          <w:b/>
          <w:bCs/>
          <w:color w:val="7030A0"/>
        </w:rPr>
      </w:pPr>
    </w:p>
    <w:p w14:paraId="4D8D5FAC" w14:textId="4D5CBD3B" w:rsidR="0017249F" w:rsidRDefault="003C7AB8" w:rsidP="003C7AB8">
      <w:pPr>
        <w:pStyle w:val="Heading1"/>
        <w:spacing w:before="72"/>
        <w:ind w:left="0"/>
      </w:pPr>
      <w:r>
        <w:rPr>
          <w:color w:val="2D75B5"/>
        </w:rPr>
        <w:lastRenderedPageBreak/>
        <w:t xml:space="preserve"> </w:t>
      </w:r>
      <w:r w:rsidR="00B1718D">
        <w:rPr>
          <w:color w:val="2D75B5"/>
        </w:rPr>
        <w:t xml:space="preserve">Friday, </w:t>
      </w:r>
      <w:r w:rsidR="001366BF">
        <w:rPr>
          <w:color w:val="2D75B5"/>
        </w:rPr>
        <w:t>November 6, 2020</w:t>
      </w:r>
      <w:r w:rsidR="00B1718D">
        <w:rPr>
          <w:color w:val="2D75B5"/>
        </w:rPr>
        <w:t xml:space="preserve"> (Cont.)</w:t>
      </w:r>
    </w:p>
    <w:p w14:paraId="439C3382" w14:textId="77777777" w:rsidR="0017249F" w:rsidRDefault="0017249F">
      <w:pPr>
        <w:pStyle w:val="BodyText"/>
        <w:spacing w:before="10"/>
        <w:rPr>
          <w:b/>
          <w:sz w:val="23"/>
        </w:rPr>
      </w:pPr>
    </w:p>
    <w:p w14:paraId="5A70DCE3" w14:textId="77777777" w:rsidR="0017249F" w:rsidRDefault="00B1718D">
      <w:pPr>
        <w:pStyle w:val="BodyText"/>
        <w:tabs>
          <w:tab w:val="left" w:pos="2961"/>
        </w:tabs>
        <w:ind w:left="468"/>
      </w:pPr>
      <w:r>
        <w:t>10:30 a.m. -</w:t>
      </w:r>
      <w:r>
        <w:rPr>
          <w:spacing w:val="-2"/>
        </w:rPr>
        <w:t xml:space="preserve"> </w:t>
      </w:r>
      <w:r>
        <w:t>12:30 p.m.</w:t>
      </w:r>
      <w:r>
        <w:tab/>
        <w:t>Breakout Sessions C (2.0 Contact hours) (Choose</w:t>
      </w:r>
      <w:r>
        <w:rPr>
          <w:spacing w:val="-4"/>
        </w:rPr>
        <w:t xml:space="preserve"> </w:t>
      </w:r>
      <w:r>
        <w:t>one)</w:t>
      </w:r>
    </w:p>
    <w:p w14:paraId="36D6E86D" w14:textId="77777777" w:rsidR="0017249F" w:rsidRDefault="0017249F">
      <w:pPr>
        <w:pStyle w:val="BodyText"/>
      </w:pPr>
    </w:p>
    <w:p w14:paraId="1202B1D6" w14:textId="6C4AD43C" w:rsidR="00FB4768" w:rsidRPr="00F73C74" w:rsidRDefault="00B1718D" w:rsidP="00FB4768">
      <w:pPr>
        <w:spacing w:before="1"/>
        <w:ind w:left="828"/>
        <w:rPr>
          <w:iCs/>
          <w:color w:val="000000" w:themeColor="text1"/>
          <w:sz w:val="24"/>
        </w:rPr>
      </w:pPr>
      <w:r>
        <w:rPr>
          <w:sz w:val="24"/>
        </w:rPr>
        <w:t xml:space="preserve">C1: </w:t>
      </w:r>
      <w:r w:rsidR="00442B43" w:rsidRPr="00F73C74">
        <w:rPr>
          <w:b/>
          <w:bCs/>
          <w:color w:val="000000" w:themeColor="text1"/>
          <w:sz w:val="24"/>
        </w:rPr>
        <w:t xml:space="preserve">"Practical Self Care Techniques for Educators &amp; Students" </w:t>
      </w:r>
      <w:r w:rsidR="00A92F3D" w:rsidRPr="00F73C74">
        <w:rPr>
          <w:color w:val="000000" w:themeColor="text1"/>
          <w:sz w:val="24"/>
        </w:rPr>
        <w:t xml:space="preserve">by Tina </w:t>
      </w:r>
      <w:proofErr w:type="spellStart"/>
      <w:r w:rsidR="00A92F3D" w:rsidRPr="00F73C74">
        <w:rPr>
          <w:color w:val="000000" w:themeColor="text1"/>
          <w:sz w:val="24"/>
        </w:rPr>
        <w:t>Lamendola</w:t>
      </w:r>
      <w:proofErr w:type="spellEnd"/>
      <w:r w:rsidR="00442B43" w:rsidRPr="00F73C74">
        <w:rPr>
          <w:color w:val="000000" w:themeColor="text1"/>
          <w:sz w:val="24"/>
        </w:rPr>
        <w:t>, LCSW</w:t>
      </w:r>
    </w:p>
    <w:p w14:paraId="19CB25F5" w14:textId="307A28D1" w:rsidR="00FB4768" w:rsidRPr="00F73C74" w:rsidRDefault="00FB4768" w:rsidP="00455685">
      <w:pPr>
        <w:ind w:left="828"/>
        <w:rPr>
          <w:color w:val="000000" w:themeColor="text1"/>
        </w:rPr>
      </w:pPr>
      <w:r w:rsidRPr="00F73C74">
        <w:rPr>
          <w:b/>
          <w:bCs/>
          <w:iCs/>
          <w:color w:val="000000" w:themeColor="text1"/>
          <w:sz w:val="24"/>
        </w:rPr>
        <w:br/>
      </w:r>
      <w:r w:rsidR="00B1718D" w:rsidRPr="00F73C74">
        <w:rPr>
          <w:color w:val="000000" w:themeColor="text1"/>
          <w:sz w:val="24"/>
        </w:rPr>
        <w:t xml:space="preserve">C2: </w:t>
      </w:r>
      <w:r w:rsidR="003C7AB8">
        <w:rPr>
          <w:b/>
          <w:bCs/>
          <w:color w:val="000000" w:themeColor="text1"/>
          <w:sz w:val="24"/>
        </w:rPr>
        <w:t>“K</w:t>
      </w:r>
      <w:r w:rsidR="00455685" w:rsidRPr="00F73C74">
        <w:rPr>
          <w:b/>
          <w:bCs/>
          <w:color w:val="000000" w:themeColor="text1"/>
          <w:sz w:val="24"/>
        </w:rPr>
        <w:t>ids Escaping Drugs:</w:t>
      </w:r>
      <w:r w:rsidR="00455685" w:rsidRPr="00F73C74">
        <w:rPr>
          <w:color w:val="000000" w:themeColor="text1"/>
          <w:sz w:val="24"/>
        </w:rPr>
        <w:t xml:space="preserve">   </w:t>
      </w:r>
      <w:r w:rsidR="00460FD6" w:rsidRPr="00F73C74">
        <w:rPr>
          <w:b/>
          <w:bCs/>
          <w:color w:val="000000" w:themeColor="text1"/>
        </w:rPr>
        <w:t>Face2</w:t>
      </w:r>
      <w:proofErr w:type="gramStart"/>
      <w:r w:rsidR="00460FD6" w:rsidRPr="00F73C74">
        <w:rPr>
          <w:b/>
          <w:bCs/>
          <w:color w:val="000000" w:themeColor="text1"/>
        </w:rPr>
        <w:t xml:space="preserve">Face” </w:t>
      </w:r>
      <w:r w:rsidR="00F73C74">
        <w:rPr>
          <w:b/>
          <w:bCs/>
          <w:color w:val="000000" w:themeColor="text1"/>
        </w:rPr>
        <w:t xml:space="preserve"> </w:t>
      </w:r>
      <w:r w:rsidR="00460FD6" w:rsidRPr="00F73C74">
        <w:rPr>
          <w:color w:val="000000" w:themeColor="text1"/>
        </w:rPr>
        <w:t>by</w:t>
      </w:r>
      <w:proofErr w:type="gramEnd"/>
      <w:r w:rsidR="00460FD6" w:rsidRPr="00F73C74">
        <w:rPr>
          <w:color w:val="000000" w:themeColor="text1"/>
        </w:rPr>
        <w:t xml:space="preserve"> John Bennett</w:t>
      </w:r>
      <w:r w:rsidR="00F73C74" w:rsidRPr="00F73C74">
        <w:rPr>
          <w:color w:val="000000" w:themeColor="text1"/>
        </w:rPr>
        <w:t xml:space="preserve"> </w:t>
      </w:r>
    </w:p>
    <w:p w14:paraId="3E66563D" w14:textId="217BD8C9" w:rsidR="00352094" w:rsidRPr="00F73C74" w:rsidRDefault="00352094" w:rsidP="00352094">
      <w:pPr>
        <w:spacing w:before="1"/>
        <w:ind w:left="828"/>
        <w:rPr>
          <w:b/>
          <w:iCs/>
          <w:color w:val="000000" w:themeColor="text1"/>
          <w:sz w:val="24"/>
        </w:rPr>
      </w:pPr>
    </w:p>
    <w:p w14:paraId="15049871" w14:textId="013069DD" w:rsidR="00A33E97" w:rsidRPr="00F73C74" w:rsidRDefault="00B1718D" w:rsidP="00A92F3D">
      <w:pPr>
        <w:ind w:left="828"/>
        <w:rPr>
          <w:i/>
          <w:color w:val="000000" w:themeColor="text1"/>
          <w:sz w:val="24"/>
        </w:rPr>
      </w:pPr>
      <w:r w:rsidRPr="00F73C74">
        <w:rPr>
          <w:color w:val="000000" w:themeColor="text1"/>
          <w:sz w:val="24"/>
        </w:rPr>
        <w:t>C3</w:t>
      </w:r>
      <w:proofErr w:type="gramStart"/>
      <w:r w:rsidRPr="00F73C74">
        <w:rPr>
          <w:b/>
          <w:bCs/>
          <w:color w:val="000000" w:themeColor="text1"/>
          <w:sz w:val="24"/>
        </w:rPr>
        <w:t xml:space="preserve">: </w:t>
      </w:r>
      <w:r w:rsidR="008E0CA9" w:rsidRPr="00F73C74">
        <w:rPr>
          <w:b/>
          <w:bCs/>
          <w:color w:val="000000" w:themeColor="text1"/>
          <w:sz w:val="24"/>
        </w:rPr>
        <w:t xml:space="preserve"> “</w:t>
      </w:r>
      <w:proofErr w:type="gramEnd"/>
      <w:r w:rsidR="008E0CA9" w:rsidRPr="00F73C74">
        <w:rPr>
          <w:b/>
          <w:bCs/>
          <w:color w:val="000000" w:themeColor="text1"/>
          <w:sz w:val="24"/>
        </w:rPr>
        <w:t xml:space="preserve">Child Welfare Matters for School Social Workers:  A Peek Through the Doors of Family Court” </w:t>
      </w:r>
      <w:r w:rsidR="00A92F3D" w:rsidRPr="00F73C74">
        <w:rPr>
          <w:color w:val="000000" w:themeColor="text1"/>
          <w:sz w:val="24"/>
        </w:rPr>
        <w:t>by Judith Gerber, Esq.</w:t>
      </w:r>
    </w:p>
    <w:p w14:paraId="7D5C0847" w14:textId="77777777" w:rsidR="00352094" w:rsidRPr="00F73C74" w:rsidRDefault="00352094" w:rsidP="00352094">
      <w:pPr>
        <w:spacing w:before="1"/>
        <w:ind w:left="828"/>
        <w:rPr>
          <w:color w:val="000000" w:themeColor="text1"/>
        </w:rPr>
      </w:pPr>
    </w:p>
    <w:p w14:paraId="2C3E1A22" w14:textId="6C0DF120" w:rsidR="0017249F" w:rsidRPr="00F73C74" w:rsidRDefault="00B1718D">
      <w:pPr>
        <w:pStyle w:val="BodyText"/>
        <w:ind w:left="468"/>
        <w:rPr>
          <w:b/>
          <w:bCs/>
          <w:color w:val="000000" w:themeColor="text1"/>
        </w:rPr>
      </w:pPr>
      <w:r w:rsidRPr="00F73C74">
        <w:rPr>
          <w:color w:val="000000" w:themeColor="text1"/>
        </w:rPr>
        <w:t>12:45 p.m. – 1:30 p.m. Buffet Luncheon</w:t>
      </w:r>
      <w:r w:rsidR="00FB4768" w:rsidRPr="00F73C74">
        <w:rPr>
          <w:color w:val="000000" w:themeColor="text1"/>
        </w:rPr>
        <w:t xml:space="preserve">  </w:t>
      </w:r>
      <w:r w:rsidR="00F73C74">
        <w:rPr>
          <w:b/>
          <w:bCs/>
          <w:color w:val="000000" w:themeColor="text1"/>
        </w:rPr>
        <w:t xml:space="preserve"> </w:t>
      </w:r>
    </w:p>
    <w:p w14:paraId="657D5700" w14:textId="77777777" w:rsidR="0017249F" w:rsidRPr="00F73C74" w:rsidRDefault="0017249F">
      <w:pPr>
        <w:pStyle w:val="BodyText"/>
        <w:rPr>
          <w:color w:val="000000" w:themeColor="text1"/>
        </w:rPr>
      </w:pPr>
    </w:p>
    <w:p w14:paraId="147F943D" w14:textId="2C7E1A32" w:rsidR="0017249F" w:rsidRPr="00F73C74" w:rsidRDefault="00B1718D">
      <w:pPr>
        <w:pStyle w:val="BodyText"/>
        <w:ind w:left="468"/>
        <w:rPr>
          <w:color w:val="000000" w:themeColor="text1"/>
        </w:rPr>
      </w:pPr>
      <w:r w:rsidRPr="00F73C74">
        <w:rPr>
          <w:color w:val="000000" w:themeColor="text1"/>
        </w:rPr>
        <w:t xml:space="preserve">1:45 p.m. - 3:45 p.m. Closing Keynote Speaker (2.0 Contact hours)  </w:t>
      </w:r>
    </w:p>
    <w:p w14:paraId="482E2F6D" w14:textId="77777777" w:rsidR="004E638B" w:rsidRPr="00F73C74" w:rsidRDefault="004E638B" w:rsidP="004E638B">
      <w:pPr>
        <w:jc w:val="center"/>
        <w:rPr>
          <w:b/>
          <w:bCs/>
          <w:color w:val="000000" w:themeColor="text1"/>
        </w:rPr>
      </w:pPr>
    </w:p>
    <w:p w14:paraId="72621C52" w14:textId="597CB93C" w:rsidR="00A92F3D" w:rsidRPr="00F73C74" w:rsidRDefault="00442B43" w:rsidP="00A92F3D">
      <w:pPr>
        <w:spacing w:before="1"/>
        <w:ind w:left="828"/>
        <w:jc w:val="center"/>
        <w:rPr>
          <w:iCs/>
          <w:color w:val="000000" w:themeColor="text1"/>
          <w:sz w:val="24"/>
        </w:rPr>
      </w:pPr>
      <w:r w:rsidRPr="00F73C74">
        <w:rPr>
          <w:b/>
          <w:bCs/>
          <w:iCs/>
          <w:color w:val="000000" w:themeColor="text1"/>
          <w:sz w:val="24"/>
        </w:rPr>
        <w:t xml:space="preserve">"The Power of Laughter:  A Bridge to Personal and Classroom Well-Being" </w:t>
      </w:r>
      <w:r w:rsidR="00827AFE" w:rsidRPr="00F73C74">
        <w:rPr>
          <w:b/>
          <w:bCs/>
          <w:iCs/>
          <w:color w:val="000000" w:themeColor="text1"/>
          <w:sz w:val="24"/>
        </w:rPr>
        <w:t xml:space="preserve"> </w:t>
      </w:r>
      <w:r w:rsidR="003C7AB8">
        <w:rPr>
          <w:b/>
          <w:bCs/>
          <w:iCs/>
          <w:color w:val="000000" w:themeColor="text1"/>
          <w:sz w:val="24"/>
        </w:rPr>
        <w:br/>
      </w:r>
      <w:r w:rsidR="00827AFE" w:rsidRPr="00F73C74">
        <w:rPr>
          <w:iCs/>
          <w:color w:val="000000" w:themeColor="text1"/>
          <w:sz w:val="24"/>
        </w:rPr>
        <w:t xml:space="preserve">by Caren </w:t>
      </w:r>
      <w:proofErr w:type="spellStart"/>
      <w:r w:rsidR="00827AFE" w:rsidRPr="00F73C74">
        <w:rPr>
          <w:iCs/>
          <w:color w:val="000000" w:themeColor="text1"/>
          <w:sz w:val="24"/>
        </w:rPr>
        <w:t>Kolerski</w:t>
      </w:r>
      <w:proofErr w:type="spellEnd"/>
    </w:p>
    <w:p w14:paraId="4F43AD74" w14:textId="77777777" w:rsidR="00A92F3D" w:rsidRPr="00F73C74" w:rsidRDefault="00A92F3D" w:rsidP="004E638B">
      <w:pPr>
        <w:jc w:val="center"/>
        <w:rPr>
          <w:b/>
          <w:bCs/>
          <w:color w:val="000000" w:themeColor="text1"/>
        </w:rPr>
      </w:pPr>
    </w:p>
    <w:p w14:paraId="170EC0C3" w14:textId="01FBB5DD" w:rsidR="0017249F" w:rsidRDefault="00352094" w:rsidP="00A92F3D">
      <w:pPr>
        <w:pStyle w:val="BodyText"/>
        <w:ind w:left="468"/>
      </w:pPr>
      <w:r w:rsidRPr="00F73C74">
        <w:rPr>
          <w:color w:val="000000" w:themeColor="text1"/>
        </w:rPr>
        <w:t>3:45 p.m. – 4:00 p.m. Ending Announcements &amp; Adjourn</w:t>
      </w:r>
      <w:r w:rsidR="00A92F3D" w:rsidRPr="00F73C74">
        <w:rPr>
          <w:color w:val="000000" w:themeColor="text1"/>
        </w:rPr>
        <w:br/>
      </w:r>
      <w:r>
        <w:t xml:space="preserve"> </w:t>
      </w:r>
    </w:p>
    <w:p w14:paraId="2C05B2D6" w14:textId="3C01A264" w:rsidR="0017249F" w:rsidRDefault="00B1718D">
      <w:pPr>
        <w:pStyle w:val="BodyText"/>
        <w:ind w:left="468"/>
      </w:pPr>
      <w:r>
        <w:t>5:30 p.m. – 9:00 p.m. Board meeting/Dinner</w:t>
      </w:r>
    </w:p>
    <w:p w14:paraId="25BFB317" w14:textId="46464E40" w:rsidR="00693DE1" w:rsidRDefault="00693DE1">
      <w:pPr>
        <w:pStyle w:val="BodyText"/>
        <w:ind w:left="468"/>
      </w:pPr>
    </w:p>
    <w:p w14:paraId="1234BF60" w14:textId="21451D28" w:rsidR="00693DE1" w:rsidRDefault="00A92F3D">
      <w:pPr>
        <w:pStyle w:val="BodyText"/>
        <w:ind w:left="468"/>
      </w:pPr>
      <w:r>
        <w:t xml:space="preserve"> </w:t>
      </w:r>
    </w:p>
    <w:sectPr w:rsidR="00693DE1">
      <w:pgSz w:w="12240" w:h="15840"/>
      <w:pgMar w:top="1500" w:right="11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9F"/>
    <w:rsid w:val="001366BF"/>
    <w:rsid w:val="0017249F"/>
    <w:rsid w:val="001C31F8"/>
    <w:rsid w:val="00267B67"/>
    <w:rsid w:val="0027604D"/>
    <w:rsid w:val="003222BC"/>
    <w:rsid w:val="00352094"/>
    <w:rsid w:val="00372FA3"/>
    <w:rsid w:val="003C7AB8"/>
    <w:rsid w:val="00442B43"/>
    <w:rsid w:val="00455685"/>
    <w:rsid w:val="00460FD6"/>
    <w:rsid w:val="00490F14"/>
    <w:rsid w:val="004D281C"/>
    <w:rsid w:val="004E638B"/>
    <w:rsid w:val="00521EC1"/>
    <w:rsid w:val="005458F4"/>
    <w:rsid w:val="00577428"/>
    <w:rsid w:val="00693DE1"/>
    <w:rsid w:val="0077607D"/>
    <w:rsid w:val="00827AFE"/>
    <w:rsid w:val="00867B84"/>
    <w:rsid w:val="008C46FE"/>
    <w:rsid w:val="008E0CA9"/>
    <w:rsid w:val="009945CC"/>
    <w:rsid w:val="00A110BF"/>
    <w:rsid w:val="00A33E97"/>
    <w:rsid w:val="00A92F3D"/>
    <w:rsid w:val="00AE3D91"/>
    <w:rsid w:val="00B1718D"/>
    <w:rsid w:val="00D575DE"/>
    <w:rsid w:val="00E67A23"/>
    <w:rsid w:val="00F73C74"/>
    <w:rsid w:val="00FB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DA1F6"/>
  <w15:docId w15:val="{71F96B2B-7261-4843-9E16-968CEDE3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23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Dot Kontak</cp:lastModifiedBy>
  <cp:revision>3</cp:revision>
  <cp:lastPrinted>2020-05-08T16:46:00Z</cp:lastPrinted>
  <dcterms:created xsi:type="dcterms:W3CDTF">2020-07-01T14:28:00Z</dcterms:created>
  <dcterms:modified xsi:type="dcterms:W3CDTF">2020-07-01T16:29:00Z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2019-09-30T00:00:00Z</vt:filetime>
  </property>
</Properties>
</file>