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E020E" w14:textId="77777777" w:rsidR="00AB03AA" w:rsidRPr="00AB03AA" w:rsidRDefault="006D627D" w:rsidP="00AB03AA">
      <w:pPr>
        <w:shd w:val="clear" w:color="auto" w:fill="FFFFFF"/>
        <w:spacing w:after="150"/>
        <w:jc w:val="center"/>
        <w:rPr>
          <w:rFonts w:ascii="Verdana" w:eastAsia="Times New Roman" w:hAnsi="Verdana" w:cs="Times New Roman"/>
          <w:b/>
          <w:color w:val="222222"/>
          <w:sz w:val="28"/>
          <w:szCs w:val="28"/>
        </w:rPr>
      </w:pPr>
      <w:r>
        <w:rPr>
          <w:rFonts w:ascii="Verdana" w:eastAsia="Times New Roman" w:hAnsi="Verdana" w:cs="Times New Roman"/>
          <w:b/>
          <w:color w:val="222222"/>
          <w:sz w:val="28"/>
          <w:szCs w:val="28"/>
        </w:rPr>
        <w:t>Help for Students who Panic</w:t>
      </w:r>
    </w:p>
    <w:p w14:paraId="3781B46B" w14:textId="77777777" w:rsidR="00AB03AA" w:rsidRPr="00AB03AA" w:rsidRDefault="00AB03AA" w:rsidP="00AB03AA">
      <w:pPr>
        <w:numPr>
          <w:ilvl w:val="0"/>
          <w:numId w:val="2"/>
        </w:numPr>
        <w:shd w:val="clear" w:color="auto" w:fill="FFFFFF"/>
        <w:spacing w:after="150"/>
        <w:rPr>
          <w:rFonts w:ascii="Verdana" w:eastAsia="Times New Roman" w:hAnsi="Verdana" w:cs="Times New Roman"/>
          <w:color w:val="222222"/>
          <w:sz w:val="20"/>
          <w:szCs w:val="20"/>
        </w:rPr>
      </w:pPr>
      <w:r w:rsidRPr="00AB03AA">
        <w:rPr>
          <w:rFonts w:ascii="Verdana" w:eastAsia="Times New Roman" w:hAnsi="Verdana" w:cs="Times New Roman"/>
          <w:b/>
          <w:bCs/>
          <w:color w:val="222222"/>
          <w:sz w:val="20"/>
        </w:rPr>
        <w:t>Don’t believe everything you think</w:t>
      </w:r>
      <w:r w:rsidR="0020795A">
        <w:rPr>
          <w:rFonts w:ascii="Verdana" w:eastAsia="Times New Roman" w:hAnsi="Verdana" w:cs="Times New Roman"/>
          <w:color w:val="222222"/>
          <w:sz w:val="20"/>
          <w:szCs w:val="20"/>
        </w:rPr>
        <w:t>.</w:t>
      </w:r>
      <w:r w:rsidR="00554063">
        <w:rPr>
          <w:rFonts w:ascii="Verdana" w:eastAsia="Times New Roman" w:hAnsi="Verdana" w:cs="Times New Roman"/>
          <w:color w:val="222222"/>
          <w:sz w:val="20"/>
          <w:szCs w:val="20"/>
        </w:rPr>
        <w:t xml:space="preserve"> </w:t>
      </w:r>
      <w:r w:rsidRPr="00AB03AA">
        <w:rPr>
          <w:rFonts w:ascii="Verdana" w:eastAsia="Times New Roman" w:hAnsi="Verdana" w:cs="Times New Roman"/>
          <w:color w:val="222222"/>
          <w:sz w:val="20"/>
          <w:szCs w:val="20"/>
        </w:rPr>
        <w:t>That’s because when you’re having a panic attack, it’s common to experience racing thoughts that feel intense and catastrophic. Remembering that these thoughts are simply a symptom of the panic attack — like a cough to a cold — can help to de-escalate it</w:t>
      </w:r>
      <w:r w:rsidR="0020795A">
        <w:rPr>
          <w:rFonts w:ascii="Verdana" w:eastAsia="Times New Roman" w:hAnsi="Verdana" w:cs="Times New Roman"/>
          <w:color w:val="222222"/>
          <w:sz w:val="20"/>
          <w:szCs w:val="20"/>
        </w:rPr>
        <w:t>. Just because you fear it doesn't make it dangerous.</w:t>
      </w:r>
    </w:p>
    <w:p w14:paraId="05F344D7" w14:textId="77777777" w:rsidR="0020795A" w:rsidRDefault="00AB03AA" w:rsidP="0020795A">
      <w:pPr>
        <w:numPr>
          <w:ilvl w:val="0"/>
          <w:numId w:val="2"/>
        </w:numPr>
        <w:shd w:val="clear" w:color="auto" w:fill="FFFFFF"/>
        <w:spacing w:before="100" w:beforeAutospacing="1" w:after="100" w:afterAutospacing="1"/>
        <w:rPr>
          <w:rFonts w:ascii="Verdana" w:eastAsia="Times New Roman" w:hAnsi="Verdana" w:cs="Times New Roman"/>
          <w:color w:val="222222"/>
          <w:sz w:val="20"/>
          <w:szCs w:val="20"/>
        </w:rPr>
      </w:pPr>
      <w:r w:rsidRPr="00554063">
        <w:rPr>
          <w:rFonts w:ascii="Verdana" w:eastAsia="Times New Roman" w:hAnsi="Verdana" w:cs="Times New Roman"/>
          <w:b/>
          <w:bCs/>
          <w:color w:val="222222"/>
          <w:sz w:val="20"/>
        </w:rPr>
        <w:t>Ground yourself</w:t>
      </w:r>
      <w:r w:rsidRPr="00554063">
        <w:rPr>
          <w:rFonts w:ascii="Verdana" w:eastAsia="Times New Roman" w:hAnsi="Verdana" w:cs="Times New Roman"/>
          <w:color w:val="222222"/>
          <w:sz w:val="20"/>
          <w:szCs w:val="20"/>
        </w:rPr>
        <w:t>. Another common symptom of a panic attack is derealization, an unnerving feeling of being disoriented. People feel like they’re floating, and things just don’t seem real</w:t>
      </w:r>
      <w:r w:rsidR="0020795A">
        <w:rPr>
          <w:rFonts w:ascii="Verdana" w:eastAsia="Times New Roman" w:hAnsi="Verdana" w:cs="Times New Roman"/>
          <w:color w:val="222222"/>
          <w:sz w:val="20"/>
          <w:szCs w:val="20"/>
        </w:rPr>
        <w:t>. Pay attention to where you are. What is under your feet. Touch a table and notice how it feels.</w:t>
      </w:r>
    </w:p>
    <w:p w14:paraId="60A4A905" w14:textId="77777777" w:rsidR="00AB03AA" w:rsidRPr="0020795A" w:rsidRDefault="00AB03AA" w:rsidP="0020795A">
      <w:pPr>
        <w:numPr>
          <w:ilvl w:val="0"/>
          <w:numId w:val="2"/>
        </w:numPr>
        <w:shd w:val="clear" w:color="auto" w:fill="FFFFFF"/>
        <w:spacing w:before="100" w:beforeAutospacing="1" w:after="100" w:afterAutospacing="1"/>
        <w:rPr>
          <w:rFonts w:ascii="Verdana" w:eastAsia="Times New Roman" w:hAnsi="Verdana" w:cs="Times New Roman"/>
          <w:color w:val="222222"/>
          <w:sz w:val="20"/>
          <w:szCs w:val="20"/>
        </w:rPr>
      </w:pPr>
      <w:r w:rsidRPr="0020795A">
        <w:rPr>
          <w:rFonts w:ascii="Verdana" w:eastAsia="Times New Roman" w:hAnsi="Verdana" w:cs="Times New Roman"/>
          <w:b/>
          <w:bCs/>
          <w:color w:val="222222"/>
          <w:sz w:val="20"/>
        </w:rPr>
        <w:t xml:space="preserve">Be </w:t>
      </w:r>
      <w:r w:rsidR="0020795A" w:rsidRPr="0020795A">
        <w:rPr>
          <w:rFonts w:ascii="Verdana" w:eastAsia="Times New Roman" w:hAnsi="Verdana" w:cs="Times New Roman"/>
          <w:b/>
          <w:bCs/>
          <w:color w:val="222222"/>
          <w:sz w:val="20"/>
        </w:rPr>
        <w:t xml:space="preserve">an observer: </w:t>
      </w:r>
      <w:r w:rsidR="0020795A" w:rsidRPr="0020795A">
        <w:rPr>
          <w:rFonts w:ascii="Verdana" w:eastAsia="Times New Roman" w:hAnsi="Verdana" w:cs="Times New Roman"/>
          <w:bCs/>
          <w:color w:val="222222"/>
          <w:sz w:val="20"/>
        </w:rPr>
        <w:t>Learn to observe your symptoms and your responses. Don't become the panic attack. You have more power if you watch and notice.</w:t>
      </w:r>
    </w:p>
    <w:p w14:paraId="27F51882" w14:textId="42682E69" w:rsidR="0020795A" w:rsidRPr="0020795A" w:rsidRDefault="0020795A" w:rsidP="00AB03AA">
      <w:pPr>
        <w:numPr>
          <w:ilvl w:val="0"/>
          <w:numId w:val="2"/>
        </w:numPr>
        <w:shd w:val="clear" w:color="auto" w:fill="FFFFFF"/>
        <w:spacing w:after="150"/>
        <w:rPr>
          <w:rFonts w:ascii="Verdana" w:eastAsia="Times New Roman" w:hAnsi="Verdana" w:cs="Times New Roman"/>
          <w:color w:val="222222"/>
          <w:sz w:val="20"/>
          <w:szCs w:val="20"/>
        </w:rPr>
      </w:pPr>
      <w:r w:rsidRPr="0020795A">
        <w:rPr>
          <w:rFonts w:ascii="Verdana" w:eastAsia="Times New Roman" w:hAnsi="Verdana" w:cs="Times New Roman"/>
          <w:b/>
          <w:color w:val="222222"/>
          <w:sz w:val="20"/>
          <w:szCs w:val="20"/>
        </w:rPr>
        <w:t>Breathe</w:t>
      </w:r>
      <w:r>
        <w:rPr>
          <w:rFonts w:ascii="Verdana" w:eastAsia="Times New Roman" w:hAnsi="Verdana" w:cs="Times New Roman"/>
          <w:color w:val="222222"/>
          <w:sz w:val="20"/>
          <w:szCs w:val="20"/>
        </w:rPr>
        <w:t xml:space="preserve">: </w:t>
      </w:r>
      <w:r w:rsidR="006D627D">
        <w:rPr>
          <w:rFonts w:ascii="Verdana" w:eastAsia="Times New Roman" w:hAnsi="Verdana" w:cs="Times New Roman"/>
          <w:color w:val="222222"/>
          <w:sz w:val="20"/>
          <w:szCs w:val="20"/>
        </w:rPr>
        <w:t xml:space="preserve">Belly breathe to the count of 3 and picture a square as you are inhaling to </w:t>
      </w:r>
      <w:proofErr w:type="spellStart"/>
      <w:r w:rsidR="006D627D">
        <w:rPr>
          <w:rFonts w:ascii="Verdana" w:eastAsia="Times New Roman" w:hAnsi="Verdana" w:cs="Times New Roman"/>
          <w:color w:val="222222"/>
          <w:sz w:val="20"/>
          <w:szCs w:val="20"/>
        </w:rPr>
        <w:t>to</w:t>
      </w:r>
      <w:proofErr w:type="spellEnd"/>
      <w:r w:rsidR="006D627D">
        <w:rPr>
          <w:rFonts w:ascii="Verdana" w:eastAsia="Times New Roman" w:hAnsi="Verdana" w:cs="Times New Roman"/>
          <w:color w:val="222222"/>
          <w:sz w:val="20"/>
          <w:szCs w:val="20"/>
        </w:rPr>
        <w:t xml:space="preserve"> 3, pause, exhale to </w:t>
      </w:r>
      <w:r w:rsidR="00553AE6">
        <w:rPr>
          <w:rFonts w:ascii="Verdana" w:eastAsia="Times New Roman" w:hAnsi="Verdana" w:cs="Times New Roman"/>
          <w:color w:val="222222"/>
          <w:sz w:val="20"/>
          <w:szCs w:val="20"/>
        </w:rPr>
        <w:t>5</w:t>
      </w:r>
      <w:r w:rsidR="006D627D">
        <w:rPr>
          <w:rFonts w:ascii="Verdana" w:eastAsia="Times New Roman" w:hAnsi="Verdana" w:cs="Times New Roman"/>
          <w:color w:val="222222"/>
          <w:sz w:val="20"/>
          <w:szCs w:val="20"/>
        </w:rPr>
        <w:t xml:space="preserve">, pause, inhale to 3, pause, exhale to </w:t>
      </w:r>
      <w:r w:rsidR="00553AE6">
        <w:rPr>
          <w:rFonts w:ascii="Verdana" w:eastAsia="Times New Roman" w:hAnsi="Verdana" w:cs="Times New Roman"/>
          <w:color w:val="222222"/>
          <w:sz w:val="20"/>
          <w:szCs w:val="20"/>
        </w:rPr>
        <w:t>5</w:t>
      </w:r>
      <w:bookmarkStart w:id="0" w:name="_GoBack"/>
      <w:bookmarkEnd w:id="0"/>
      <w:r w:rsidR="006D627D">
        <w:rPr>
          <w:rFonts w:ascii="Verdana" w:eastAsia="Times New Roman" w:hAnsi="Verdana" w:cs="Times New Roman"/>
          <w:color w:val="222222"/>
          <w:sz w:val="20"/>
          <w:szCs w:val="20"/>
        </w:rPr>
        <w:t>. This helps your brain realize you are not in danger and helps normalize oxygen and carbon dioxide levels.</w:t>
      </w:r>
    </w:p>
    <w:p w14:paraId="00B9F817" w14:textId="77777777" w:rsidR="00AB03AA" w:rsidRPr="00AB03AA" w:rsidRDefault="00AB03AA" w:rsidP="00AB03AA">
      <w:pPr>
        <w:numPr>
          <w:ilvl w:val="0"/>
          <w:numId w:val="2"/>
        </w:numPr>
        <w:shd w:val="clear" w:color="auto" w:fill="FFFFFF"/>
        <w:spacing w:after="150"/>
        <w:rPr>
          <w:rFonts w:ascii="Verdana" w:eastAsia="Times New Roman" w:hAnsi="Verdana" w:cs="Times New Roman"/>
          <w:color w:val="222222"/>
          <w:sz w:val="20"/>
          <w:szCs w:val="20"/>
        </w:rPr>
      </w:pPr>
      <w:r w:rsidRPr="00AB03AA">
        <w:rPr>
          <w:rFonts w:ascii="Verdana" w:eastAsia="Times New Roman" w:hAnsi="Verdana" w:cs="Times New Roman"/>
          <w:b/>
          <w:bCs/>
          <w:color w:val="222222"/>
          <w:sz w:val="20"/>
        </w:rPr>
        <w:t xml:space="preserve">Practice </w:t>
      </w:r>
      <w:r w:rsidR="0020795A">
        <w:rPr>
          <w:rFonts w:ascii="Verdana" w:eastAsia="Times New Roman" w:hAnsi="Verdana" w:cs="Times New Roman"/>
          <w:b/>
          <w:bCs/>
          <w:color w:val="222222"/>
          <w:sz w:val="20"/>
        </w:rPr>
        <w:t>healthy</w:t>
      </w:r>
      <w:r w:rsidRPr="00AB03AA">
        <w:rPr>
          <w:rFonts w:ascii="Verdana" w:eastAsia="Times New Roman" w:hAnsi="Verdana" w:cs="Times New Roman"/>
          <w:b/>
          <w:bCs/>
          <w:color w:val="222222"/>
          <w:sz w:val="20"/>
        </w:rPr>
        <w:t xml:space="preserve"> self-talk</w:t>
      </w:r>
      <w:r w:rsidRPr="00AB03AA">
        <w:rPr>
          <w:rFonts w:ascii="Verdana" w:eastAsia="Times New Roman" w:hAnsi="Verdana" w:cs="Times New Roman"/>
          <w:color w:val="222222"/>
          <w:sz w:val="20"/>
          <w:szCs w:val="20"/>
        </w:rPr>
        <w:t xml:space="preserve">. People can feel ashamed about their panic attacks and become very self-critical. Instead of pointing fingers, talk to yourself in positive ways. Remember that there’s no shame in experiencing panic attacks. </w:t>
      </w:r>
      <w:r w:rsidR="0020795A">
        <w:rPr>
          <w:rFonts w:ascii="Verdana" w:eastAsia="Times New Roman" w:hAnsi="Verdana" w:cs="Times New Roman"/>
          <w:color w:val="222222"/>
          <w:sz w:val="20"/>
          <w:szCs w:val="20"/>
        </w:rPr>
        <w:t>You can say a statement such as, "Although this is really uncomfortable, it is not dangerous. I can tolerate this."</w:t>
      </w:r>
    </w:p>
    <w:p w14:paraId="796F3B0E" w14:textId="77777777" w:rsidR="00AB03AA" w:rsidRPr="00AB03AA" w:rsidRDefault="00AB03AA" w:rsidP="00AB03AA">
      <w:pPr>
        <w:numPr>
          <w:ilvl w:val="0"/>
          <w:numId w:val="2"/>
        </w:numPr>
        <w:shd w:val="clear" w:color="auto" w:fill="FFFFFF"/>
        <w:spacing w:after="150"/>
        <w:rPr>
          <w:rFonts w:ascii="Verdana" w:eastAsia="Times New Roman" w:hAnsi="Verdana" w:cs="Times New Roman"/>
          <w:color w:val="222222"/>
          <w:sz w:val="20"/>
          <w:szCs w:val="20"/>
        </w:rPr>
      </w:pPr>
      <w:r w:rsidRPr="00AB03AA">
        <w:rPr>
          <w:rFonts w:ascii="Verdana" w:eastAsia="Times New Roman" w:hAnsi="Verdana" w:cs="Times New Roman"/>
          <w:b/>
          <w:bCs/>
          <w:color w:val="222222"/>
          <w:sz w:val="20"/>
        </w:rPr>
        <w:t>Use ice cubes</w:t>
      </w:r>
      <w:r w:rsidRPr="00AB03AA">
        <w:rPr>
          <w:rFonts w:ascii="Verdana" w:eastAsia="Times New Roman" w:hAnsi="Verdana" w:cs="Times New Roman"/>
          <w:color w:val="222222"/>
          <w:sz w:val="20"/>
          <w:szCs w:val="20"/>
        </w:rPr>
        <w:t>. This technique can help you divert your attention away from a panic attack, especially if you’re in the throes of a particularly intense attack. Take out an ice cube and hold it to your hand for as long as you can (you can put the cube in a paper towel). Then, place the ice cube on your other hand. This focuses your mind on the discomfort, de-escalating your symptoms.</w:t>
      </w:r>
      <w:r w:rsidR="0020795A">
        <w:rPr>
          <w:rFonts w:ascii="Verdana" w:eastAsia="Times New Roman" w:hAnsi="Verdana" w:cs="Times New Roman"/>
          <w:color w:val="222222"/>
          <w:sz w:val="20"/>
          <w:szCs w:val="20"/>
        </w:rPr>
        <w:t xml:space="preserve"> You can also put the ice cube above your eyebrows which derails intense emotions.</w:t>
      </w:r>
    </w:p>
    <w:p w14:paraId="3B398AD6" w14:textId="77777777" w:rsidR="00AB03AA" w:rsidRPr="00AB03AA" w:rsidRDefault="00AB03AA" w:rsidP="00AB03AA">
      <w:pPr>
        <w:numPr>
          <w:ilvl w:val="0"/>
          <w:numId w:val="2"/>
        </w:numPr>
        <w:shd w:val="clear" w:color="auto" w:fill="FFFFFF"/>
        <w:spacing w:after="150"/>
        <w:rPr>
          <w:rFonts w:ascii="Verdana" w:eastAsia="Times New Roman" w:hAnsi="Verdana" w:cs="Times New Roman"/>
          <w:color w:val="222222"/>
          <w:sz w:val="20"/>
          <w:szCs w:val="20"/>
        </w:rPr>
      </w:pPr>
      <w:r w:rsidRPr="00AB03AA">
        <w:rPr>
          <w:rFonts w:ascii="Verdana" w:eastAsia="Times New Roman" w:hAnsi="Verdana" w:cs="Times New Roman"/>
          <w:b/>
          <w:bCs/>
          <w:color w:val="222222"/>
          <w:sz w:val="20"/>
        </w:rPr>
        <w:t>Know the “anatomy of a panic attack</w:t>
      </w:r>
      <w:r w:rsidRPr="00AB03AA">
        <w:rPr>
          <w:rFonts w:ascii="Verdana" w:eastAsia="Times New Roman" w:hAnsi="Verdana" w:cs="Times New Roman"/>
          <w:color w:val="222222"/>
          <w:sz w:val="20"/>
          <w:szCs w:val="20"/>
        </w:rPr>
        <w:t>.” Remember that the sensations you experience are simply symptoms of a panic attack, which occurs when your body’s fight or flight system is triggered, although there’s no real danger. For instance, even though you feel like you’re about to faint, chances are that you won’t.</w:t>
      </w:r>
    </w:p>
    <w:p w14:paraId="299017C6" w14:textId="77777777" w:rsidR="00AB03AA" w:rsidRDefault="00AB03AA" w:rsidP="00AB03AA">
      <w:pPr>
        <w:numPr>
          <w:ilvl w:val="0"/>
          <w:numId w:val="2"/>
        </w:numPr>
        <w:shd w:val="clear" w:color="auto" w:fill="FFFFFF"/>
        <w:spacing w:after="150"/>
        <w:rPr>
          <w:rFonts w:ascii="Verdana" w:eastAsia="Times New Roman" w:hAnsi="Verdana" w:cs="Times New Roman"/>
          <w:color w:val="222222"/>
          <w:sz w:val="20"/>
          <w:szCs w:val="20"/>
        </w:rPr>
      </w:pPr>
      <w:r w:rsidRPr="00AB03AA">
        <w:rPr>
          <w:rFonts w:ascii="Verdana" w:eastAsia="Times New Roman" w:hAnsi="Verdana" w:cs="Times New Roman"/>
          <w:b/>
          <w:bCs/>
          <w:color w:val="222222"/>
          <w:sz w:val="20"/>
        </w:rPr>
        <w:t>Stimulate your mind</w:t>
      </w:r>
      <w:r w:rsidRPr="00AB03AA">
        <w:rPr>
          <w:rFonts w:ascii="Verdana" w:eastAsia="Times New Roman" w:hAnsi="Verdana" w:cs="Times New Roman"/>
          <w:color w:val="222222"/>
          <w:sz w:val="20"/>
          <w:szCs w:val="20"/>
        </w:rPr>
        <w:t xml:space="preserve">. </w:t>
      </w:r>
      <w:r w:rsidR="0020795A">
        <w:rPr>
          <w:rFonts w:ascii="Verdana" w:eastAsia="Times New Roman" w:hAnsi="Verdana" w:cs="Times New Roman"/>
          <w:color w:val="222222"/>
          <w:sz w:val="20"/>
          <w:szCs w:val="20"/>
        </w:rPr>
        <w:t>Anxiety wants you to pay attention to it. Do the opposite by engaging</w:t>
      </w:r>
      <w:r w:rsidRPr="00AB03AA">
        <w:rPr>
          <w:rFonts w:ascii="Verdana" w:eastAsia="Times New Roman" w:hAnsi="Verdana" w:cs="Times New Roman"/>
          <w:color w:val="222222"/>
          <w:sz w:val="20"/>
          <w:szCs w:val="20"/>
        </w:rPr>
        <w:t xml:space="preserve"> in activities that stimulate your brain and keep you busy, such as getting outside, exercising</w:t>
      </w:r>
      <w:r w:rsidR="0020795A">
        <w:rPr>
          <w:rFonts w:ascii="Verdana" w:eastAsia="Times New Roman" w:hAnsi="Verdana" w:cs="Times New Roman"/>
          <w:color w:val="222222"/>
          <w:sz w:val="20"/>
          <w:szCs w:val="20"/>
        </w:rPr>
        <w:t>, talking to someone</w:t>
      </w:r>
      <w:r w:rsidRPr="00AB03AA">
        <w:rPr>
          <w:rFonts w:ascii="Verdana" w:eastAsia="Times New Roman" w:hAnsi="Verdana" w:cs="Times New Roman"/>
          <w:color w:val="222222"/>
          <w:sz w:val="20"/>
          <w:szCs w:val="20"/>
        </w:rPr>
        <w:t xml:space="preserve"> or taking a shower.</w:t>
      </w:r>
    </w:p>
    <w:p w14:paraId="17ECCD37" w14:textId="77777777" w:rsidR="00AE721A" w:rsidRPr="00AE721A" w:rsidRDefault="00AE721A" w:rsidP="00AB03AA">
      <w:pPr>
        <w:numPr>
          <w:ilvl w:val="0"/>
          <w:numId w:val="2"/>
        </w:numPr>
        <w:shd w:val="clear" w:color="auto" w:fill="FFFFFF"/>
        <w:spacing w:after="150"/>
        <w:rPr>
          <w:rFonts w:ascii="Verdana" w:eastAsia="Times New Roman" w:hAnsi="Verdana" w:cs="Times New Roman"/>
          <w:b/>
          <w:color w:val="222222"/>
          <w:sz w:val="20"/>
          <w:szCs w:val="20"/>
        </w:rPr>
      </w:pPr>
      <w:r w:rsidRPr="00AE721A">
        <w:rPr>
          <w:rFonts w:ascii="Verdana" w:eastAsia="Times New Roman" w:hAnsi="Verdana" w:cs="Times New Roman"/>
          <w:b/>
          <w:color w:val="222222"/>
          <w:sz w:val="20"/>
          <w:szCs w:val="20"/>
        </w:rPr>
        <w:t>A.W.A.R.E.</w:t>
      </w:r>
      <w:r>
        <w:rPr>
          <w:rFonts w:ascii="Verdana" w:eastAsia="Times New Roman" w:hAnsi="Verdana" w:cs="Times New Roman"/>
          <w:b/>
          <w:color w:val="222222"/>
          <w:sz w:val="20"/>
          <w:szCs w:val="20"/>
        </w:rPr>
        <w:t xml:space="preserve"> </w:t>
      </w:r>
      <w:r>
        <w:rPr>
          <w:rFonts w:ascii="Verdana" w:eastAsia="Times New Roman" w:hAnsi="Verdana" w:cs="Times New Roman"/>
          <w:color w:val="222222"/>
          <w:sz w:val="20"/>
          <w:szCs w:val="20"/>
        </w:rPr>
        <w:t xml:space="preserve">steps by David </w:t>
      </w:r>
      <w:proofErr w:type="spellStart"/>
      <w:r>
        <w:rPr>
          <w:rFonts w:ascii="Verdana" w:eastAsia="Times New Roman" w:hAnsi="Verdana" w:cs="Times New Roman"/>
          <w:color w:val="222222"/>
          <w:sz w:val="20"/>
          <w:szCs w:val="20"/>
        </w:rPr>
        <w:t>Carbonell</w:t>
      </w:r>
      <w:proofErr w:type="spellEnd"/>
      <w:r>
        <w:rPr>
          <w:rFonts w:ascii="Verdana" w:eastAsia="Times New Roman" w:hAnsi="Verdana" w:cs="Times New Roman"/>
          <w:color w:val="222222"/>
          <w:sz w:val="20"/>
          <w:szCs w:val="20"/>
        </w:rPr>
        <w:t>. www.anxietycoach.com</w:t>
      </w:r>
    </w:p>
    <w:p w14:paraId="728978FD" w14:textId="77777777" w:rsidR="00AE721A" w:rsidRPr="00AE721A" w:rsidRDefault="00AE721A" w:rsidP="00AE721A">
      <w:pPr>
        <w:shd w:val="clear" w:color="auto" w:fill="FFFFFF"/>
        <w:spacing w:after="150"/>
        <w:ind w:left="720"/>
        <w:rPr>
          <w:rFonts w:ascii="Verdana" w:eastAsia="Times New Roman" w:hAnsi="Verdana" w:cs="Times New Roman"/>
          <w:b/>
          <w:color w:val="222222"/>
          <w:sz w:val="20"/>
          <w:szCs w:val="20"/>
        </w:rPr>
      </w:pPr>
      <w:r>
        <w:rPr>
          <w:rFonts w:ascii="Verdana" w:eastAsia="Times New Roman" w:hAnsi="Verdana" w:cs="Times New Roman"/>
          <w:color w:val="222222"/>
          <w:sz w:val="20"/>
          <w:szCs w:val="20"/>
        </w:rPr>
        <w:t>Accept, Wait and watch, Actions (to help tolerate the chemicals), Repeat, End</w:t>
      </w:r>
    </w:p>
    <w:p w14:paraId="1EF38317" w14:textId="77777777" w:rsidR="00B82F8A" w:rsidRPr="00B82F8A" w:rsidRDefault="00B82F8A" w:rsidP="00B82F8A"/>
    <w:sectPr w:rsidR="00B82F8A" w:rsidRPr="00B82F8A" w:rsidSect="009F2547">
      <w:headerReference w:type="default" r:id="rId7"/>
      <w:footerReference w:type="default" r:id="rId8"/>
      <w:pgSz w:w="12240" w:h="15840"/>
      <w:pgMar w:top="1440" w:right="1080" w:bottom="1440" w:left="1800" w:header="288"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BAF39" w14:textId="77777777" w:rsidR="00BC69CB" w:rsidRDefault="00BC69CB" w:rsidP="003F0524">
      <w:r>
        <w:separator/>
      </w:r>
    </w:p>
  </w:endnote>
  <w:endnote w:type="continuationSeparator" w:id="0">
    <w:p w14:paraId="4DEE06E6" w14:textId="77777777" w:rsidR="00BC69CB" w:rsidRDefault="00BC69CB" w:rsidP="003F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8571" w14:textId="77777777" w:rsidR="00FD4E18" w:rsidRDefault="00686339" w:rsidP="00C57A49">
    <w:pPr>
      <w:pStyle w:val="Footer"/>
      <w:ind w:left="-1350"/>
    </w:pPr>
    <w:r>
      <w:rPr>
        <w:noProof/>
      </w:rPr>
      <w:drawing>
        <wp:anchor distT="0" distB="0" distL="114300" distR="114300" simplePos="0" relativeHeight="251658240" behindDoc="0" locked="0" layoutInCell="1" allowOverlap="1" wp14:anchorId="1CE66CCC" wp14:editId="4EE87FDC">
          <wp:simplePos x="0" y="0"/>
          <wp:positionH relativeFrom="column">
            <wp:posOffset>-914400</wp:posOffset>
          </wp:positionH>
          <wp:positionV relativeFrom="paragraph">
            <wp:posOffset>120015</wp:posOffset>
          </wp:positionV>
          <wp:extent cx="7230745" cy="372110"/>
          <wp:effectExtent l="25400" t="0" r="8255" b="0"/>
          <wp:wrapThrough wrapText="bothSides">
            <wp:wrapPolygon edited="0">
              <wp:start x="-76" y="0"/>
              <wp:lineTo x="-76" y="20642"/>
              <wp:lineTo x="21625" y="20642"/>
              <wp:lineTo x="21625" y="0"/>
              <wp:lineTo x="-76" y="0"/>
            </wp:wrapPolygon>
          </wp:wrapThrough>
          <wp:docPr id="6" name="Picture 6" descr="ltr h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 hd footer.jpg"/>
                  <pic:cNvPicPr/>
                </pic:nvPicPr>
                <pic:blipFill>
                  <a:blip r:embed="rId1"/>
                  <a:stretch>
                    <a:fillRect/>
                  </a:stretch>
                </pic:blipFill>
                <pic:spPr>
                  <a:xfrm>
                    <a:off x="0" y="0"/>
                    <a:ext cx="7230745" cy="372110"/>
                  </a:xfrm>
                  <a:prstGeom prst="rect">
                    <a:avLst/>
                  </a:prstGeom>
                </pic:spPr>
              </pic:pic>
            </a:graphicData>
          </a:graphic>
        </wp:anchor>
      </w:drawing>
    </w:r>
  </w:p>
  <w:p w14:paraId="4BA31DEF" w14:textId="77777777" w:rsidR="00FD4E18" w:rsidRDefault="00BC69CB" w:rsidP="00C57A49">
    <w:pPr>
      <w:pStyle w:val="Footer"/>
      <w:ind w:left="-1350"/>
    </w:pPr>
  </w:p>
  <w:p w14:paraId="4BC04A84" w14:textId="77777777" w:rsidR="00FD4E18" w:rsidRDefault="00BC69CB" w:rsidP="00C57A49">
    <w:pPr>
      <w:pStyle w:val="Footer"/>
      <w:ind w:left="-1350"/>
    </w:pPr>
  </w:p>
  <w:p w14:paraId="2AF78AFD" w14:textId="77777777" w:rsidR="00C57A49" w:rsidRPr="00C57A49" w:rsidRDefault="00C57A49" w:rsidP="00C57A49">
    <w:pPr>
      <w:pStyle w:val="Footer"/>
      <w:ind w:left="-13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44ADB" w14:textId="77777777" w:rsidR="00BC69CB" w:rsidRDefault="00BC69CB" w:rsidP="003F0524">
      <w:r>
        <w:separator/>
      </w:r>
    </w:p>
  </w:footnote>
  <w:footnote w:type="continuationSeparator" w:id="0">
    <w:p w14:paraId="42CD2A58" w14:textId="77777777" w:rsidR="00BC69CB" w:rsidRDefault="00BC69CB" w:rsidP="003F0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9A610" w14:textId="77777777" w:rsidR="00C57A49" w:rsidRDefault="00C57A49" w:rsidP="00C57A49">
    <w:pPr>
      <w:pStyle w:val="Header"/>
      <w:tabs>
        <w:tab w:val="clear" w:pos="8640"/>
        <w:tab w:val="right" w:pos="10080"/>
      </w:tabs>
      <w:ind w:left="-1440"/>
    </w:pPr>
    <w:r>
      <w:rPr>
        <w:noProof/>
      </w:rPr>
      <w:drawing>
        <wp:inline distT="0" distB="0" distL="0" distR="0" wp14:anchorId="6CE87A1A" wp14:editId="2DA137CD">
          <wp:extent cx="7289800" cy="1478209"/>
          <wp:effectExtent l="25400" t="0" r="0" b="0"/>
          <wp:docPr id="1" name="Picture 0" descr="ltr h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 hd header.jpg"/>
                  <pic:cNvPicPr/>
                </pic:nvPicPr>
                <pic:blipFill>
                  <a:blip r:embed="rId1"/>
                  <a:stretch>
                    <a:fillRect/>
                  </a:stretch>
                </pic:blipFill>
                <pic:spPr>
                  <a:xfrm>
                    <a:off x="0" y="0"/>
                    <a:ext cx="7304094" cy="14811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4B17E7"/>
    <w:multiLevelType w:val="multilevel"/>
    <w:tmpl w:val="F4EA5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B331E9"/>
    <w:multiLevelType w:val="hybridMultilevel"/>
    <w:tmpl w:val="D8B670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C57A49"/>
    <w:rsid w:val="00031F66"/>
    <w:rsid w:val="0003220D"/>
    <w:rsid w:val="00064F4F"/>
    <w:rsid w:val="00076F5F"/>
    <w:rsid w:val="000D1D25"/>
    <w:rsid w:val="001308DE"/>
    <w:rsid w:val="00162DF8"/>
    <w:rsid w:val="0020118E"/>
    <w:rsid w:val="0020795A"/>
    <w:rsid w:val="00207E53"/>
    <w:rsid w:val="00290CC6"/>
    <w:rsid w:val="002E39E8"/>
    <w:rsid w:val="003F0524"/>
    <w:rsid w:val="00422190"/>
    <w:rsid w:val="00472A69"/>
    <w:rsid w:val="004C3FBA"/>
    <w:rsid w:val="00553AE6"/>
    <w:rsid w:val="00554063"/>
    <w:rsid w:val="0065513D"/>
    <w:rsid w:val="006767CF"/>
    <w:rsid w:val="00686339"/>
    <w:rsid w:val="006D627D"/>
    <w:rsid w:val="0072146E"/>
    <w:rsid w:val="00734432"/>
    <w:rsid w:val="007E5748"/>
    <w:rsid w:val="008156BA"/>
    <w:rsid w:val="00826AFB"/>
    <w:rsid w:val="00874D03"/>
    <w:rsid w:val="0093204B"/>
    <w:rsid w:val="009C51B7"/>
    <w:rsid w:val="00AB03AA"/>
    <w:rsid w:val="00AE721A"/>
    <w:rsid w:val="00B80BDE"/>
    <w:rsid w:val="00B82F8A"/>
    <w:rsid w:val="00BC69CB"/>
    <w:rsid w:val="00C274FA"/>
    <w:rsid w:val="00C57A49"/>
    <w:rsid w:val="00C57A93"/>
    <w:rsid w:val="00C6343D"/>
    <w:rsid w:val="00CD30FD"/>
    <w:rsid w:val="00D21AEC"/>
    <w:rsid w:val="00D417AC"/>
    <w:rsid w:val="00D452CD"/>
    <w:rsid w:val="00D727A2"/>
    <w:rsid w:val="00E24D64"/>
    <w:rsid w:val="00ED0C6B"/>
    <w:rsid w:val="00F64D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4862A"/>
  <w15:docId w15:val="{26811A9B-F1FD-4681-9C51-780D6B96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0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7A49"/>
    <w:pPr>
      <w:tabs>
        <w:tab w:val="center" w:pos="4320"/>
        <w:tab w:val="right" w:pos="8640"/>
      </w:tabs>
    </w:pPr>
  </w:style>
  <w:style w:type="character" w:customStyle="1" w:styleId="HeaderChar">
    <w:name w:val="Header Char"/>
    <w:basedOn w:val="DefaultParagraphFont"/>
    <w:link w:val="Header"/>
    <w:uiPriority w:val="99"/>
    <w:semiHidden/>
    <w:rsid w:val="00C57A49"/>
  </w:style>
  <w:style w:type="paragraph" w:styleId="Footer">
    <w:name w:val="footer"/>
    <w:basedOn w:val="Normal"/>
    <w:link w:val="FooterChar"/>
    <w:uiPriority w:val="99"/>
    <w:semiHidden/>
    <w:unhideWhenUsed/>
    <w:rsid w:val="00C57A49"/>
    <w:pPr>
      <w:tabs>
        <w:tab w:val="center" w:pos="4320"/>
        <w:tab w:val="right" w:pos="8640"/>
      </w:tabs>
    </w:pPr>
  </w:style>
  <w:style w:type="character" w:customStyle="1" w:styleId="FooterChar">
    <w:name w:val="Footer Char"/>
    <w:basedOn w:val="DefaultParagraphFont"/>
    <w:link w:val="Footer"/>
    <w:uiPriority w:val="99"/>
    <w:semiHidden/>
    <w:rsid w:val="00C57A49"/>
  </w:style>
  <w:style w:type="paragraph" w:styleId="BalloonText">
    <w:name w:val="Balloon Text"/>
    <w:basedOn w:val="Normal"/>
    <w:link w:val="BalloonTextChar"/>
    <w:rsid w:val="00C6343D"/>
    <w:rPr>
      <w:rFonts w:ascii="Tahoma" w:hAnsi="Tahoma" w:cs="Tahoma"/>
      <w:sz w:val="16"/>
      <w:szCs w:val="16"/>
    </w:rPr>
  </w:style>
  <w:style w:type="character" w:customStyle="1" w:styleId="BalloonTextChar">
    <w:name w:val="Balloon Text Char"/>
    <w:basedOn w:val="DefaultParagraphFont"/>
    <w:link w:val="BalloonText"/>
    <w:rsid w:val="00C6343D"/>
    <w:rPr>
      <w:rFonts w:ascii="Tahoma" w:hAnsi="Tahoma" w:cs="Tahoma"/>
      <w:sz w:val="16"/>
      <w:szCs w:val="16"/>
    </w:rPr>
  </w:style>
  <w:style w:type="paragraph" w:styleId="ListParagraph">
    <w:name w:val="List Paragraph"/>
    <w:basedOn w:val="Normal"/>
    <w:rsid w:val="00D727A2"/>
    <w:pPr>
      <w:ind w:left="720"/>
      <w:contextualSpacing/>
    </w:pPr>
  </w:style>
  <w:style w:type="character" w:styleId="Strong">
    <w:name w:val="Strong"/>
    <w:basedOn w:val="DefaultParagraphFont"/>
    <w:uiPriority w:val="22"/>
    <w:qFormat/>
    <w:rsid w:val="00AB03AA"/>
    <w:rPr>
      <w:b/>
      <w:bCs/>
    </w:rPr>
  </w:style>
  <w:style w:type="paragraph" w:styleId="NormalWeb">
    <w:name w:val="Normal (Web)"/>
    <w:basedOn w:val="Normal"/>
    <w:uiPriority w:val="99"/>
    <w:unhideWhenUsed/>
    <w:rsid w:val="00AB03A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B03AA"/>
  </w:style>
  <w:style w:type="character" w:styleId="Hyperlink">
    <w:name w:val="Hyperlink"/>
    <w:basedOn w:val="DefaultParagraphFont"/>
    <w:uiPriority w:val="99"/>
    <w:unhideWhenUsed/>
    <w:rsid w:val="00AB03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523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Tri-State Business Institute</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Craig</dc:creator>
  <cp:lastModifiedBy>Kimberly Morrow</cp:lastModifiedBy>
  <cp:revision>3</cp:revision>
  <cp:lastPrinted>2015-04-01T10:52:00Z</cp:lastPrinted>
  <dcterms:created xsi:type="dcterms:W3CDTF">2015-04-01T10:54:00Z</dcterms:created>
  <dcterms:modified xsi:type="dcterms:W3CDTF">2019-05-04T21:55:00Z</dcterms:modified>
</cp:coreProperties>
</file>